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60EA" w:rsidRPr="00766D0E" w:rsidRDefault="000460EA" w:rsidP="000460EA">
      <w:pPr>
        <w:spacing w:after="0" w:line="240" w:lineRule="auto"/>
        <w:ind w:left="567"/>
        <w:jc w:val="center"/>
        <w:rPr>
          <w:rFonts w:ascii="Times New Roman" w:eastAsia="Times New Roman" w:hAnsi="Times New Roman"/>
          <w:b/>
          <w:bCs/>
          <w:kern w:val="2"/>
          <w:sz w:val="24"/>
          <w:szCs w:val="24"/>
        </w:rPr>
      </w:pPr>
    </w:p>
    <w:p w:rsidR="000460EA" w:rsidRPr="00766D0E" w:rsidRDefault="000460EA" w:rsidP="000460EA">
      <w:pPr>
        <w:suppressAutoHyphens/>
        <w:autoSpaceDN w:val="0"/>
        <w:spacing w:after="0" w:line="240" w:lineRule="auto"/>
        <w:ind w:left="5529"/>
        <w:textAlignment w:val="baseline"/>
        <w:rPr>
          <w:rFonts w:ascii="Times New Roman" w:hAnsi="Times New Roman"/>
          <w:sz w:val="24"/>
          <w:szCs w:val="24"/>
        </w:rPr>
      </w:pPr>
      <w:r w:rsidRPr="00766D0E">
        <w:rPr>
          <w:rFonts w:ascii="Times New Roman" w:hAnsi="Times New Roman"/>
          <w:sz w:val="24"/>
          <w:szCs w:val="24"/>
        </w:rPr>
        <w:t>PATVIRTINTA</w:t>
      </w:r>
    </w:p>
    <w:p w:rsidR="000460EA" w:rsidRPr="00766D0E" w:rsidRDefault="000460EA" w:rsidP="000460EA">
      <w:pPr>
        <w:suppressAutoHyphens/>
        <w:autoSpaceDN w:val="0"/>
        <w:spacing w:after="0" w:line="240" w:lineRule="auto"/>
        <w:ind w:left="5529"/>
        <w:textAlignment w:val="baseline"/>
        <w:rPr>
          <w:rFonts w:ascii="Times New Roman" w:hAnsi="Times New Roman"/>
          <w:sz w:val="24"/>
          <w:szCs w:val="24"/>
        </w:rPr>
      </w:pPr>
      <w:r w:rsidRPr="00766D0E">
        <w:rPr>
          <w:rFonts w:ascii="Times New Roman" w:hAnsi="Times New Roman"/>
          <w:sz w:val="24"/>
          <w:szCs w:val="24"/>
        </w:rPr>
        <w:t xml:space="preserve">Pakruojo „Žemynos“ progimnazijos direktoriaus 2025 m. gruodžio 22 d. </w:t>
      </w:r>
    </w:p>
    <w:p w:rsidR="000460EA" w:rsidRPr="00766D0E" w:rsidRDefault="000460EA" w:rsidP="000460EA">
      <w:pPr>
        <w:suppressAutoHyphens/>
        <w:autoSpaceDN w:val="0"/>
        <w:spacing w:after="0" w:line="240" w:lineRule="auto"/>
        <w:ind w:left="5529"/>
        <w:textAlignment w:val="baseline"/>
        <w:rPr>
          <w:rFonts w:ascii="Times New Roman" w:hAnsi="Times New Roman"/>
          <w:sz w:val="24"/>
          <w:szCs w:val="24"/>
        </w:rPr>
      </w:pPr>
      <w:r w:rsidRPr="00766D0E">
        <w:rPr>
          <w:rFonts w:ascii="Times New Roman" w:hAnsi="Times New Roman"/>
          <w:sz w:val="24"/>
          <w:szCs w:val="24"/>
        </w:rPr>
        <w:t>įsakymu Nr. V-159-(1.3)</w:t>
      </w:r>
    </w:p>
    <w:p w:rsidR="000460EA" w:rsidRPr="00766D0E" w:rsidRDefault="000460EA" w:rsidP="000460EA">
      <w:pPr>
        <w:spacing w:after="0" w:line="240" w:lineRule="auto"/>
        <w:jc w:val="center"/>
        <w:rPr>
          <w:rFonts w:ascii="Times New Roman" w:hAnsi="Times New Roman"/>
          <w:b/>
          <w:bCs/>
          <w:color w:val="000000"/>
          <w:sz w:val="24"/>
          <w:szCs w:val="24"/>
          <w:lang w:eastAsia="lt-LT"/>
        </w:rPr>
      </w:pPr>
    </w:p>
    <w:p w:rsidR="000460EA" w:rsidRPr="00766D0E" w:rsidRDefault="000460EA" w:rsidP="000460EA">
      <w:pPr>
        <w:spacing w:after="0" w:line="240" w:lineRule="auto"/>
        <w:jc w:val="center"/>
        <w:rPr>
          <w:rFonts w:ascii="Times New Roman" w:hAnsi="Times New Roman"/>
          <w:b/>
          <w:lang w:val="pt-BR"/>
        </w:rPr>
      </w:pPr>
      <w:r w:rsidRPr="00766D0E">
        <w:rPr>
          <w:rFonts w:ascii="Times New Roman" w:hAnsi="Times New Roman"/>
          <w:b/>
          <w:bCs/>
          <w:color w:val="000000"/>
          <w:sz w:val="24"/>
          <w:szCs w:val="24"/>
          <w:lang w:eastAsia="lt-LT"/>
        </w:rPr>
        <w:t>PAKRUOJO „ŽEMYNOS“ PROGIMNAZIJOS  DARBUOTOJŲ CIVILINĖS SAUGOS MOKYMO ORGANIZAVIMO IR VYKDYMO TVARKOS APRAŠAS</w:t>
      </w:r>
    </w:p>
    <w:p w:rsidR="000460EA" w:rsidRPr="00766D0E" w:rsidRDefault="000460EA" w:rsidP="000460EA">
      <w:pPr>
        <w:spacing w:after="0" w:line="360" w:lineRule="atLeast"/>
        <w:jc w:val="center"/>
        <w:rPr>
          <w:rFonts w:ascii="Times New Roman" w:hAnsi="Times New Roman"/>
          <w:b/>
          <w:sz w:val="24"/>
          <w:szCs w:val="24"/>
          <w:lang w:val="pt-BR"/>
        </w:rPr>
      </w:pPr>
    </w:p>
    <w:p w:rsidR="000460EA" w:rsidRPr="00766D0E" w:rsidRDefault="000460EA" w:rsidP="000460EA">
      <w:pPr>
        <w:spacing w:after="0" w:line="240" w:lineRule="auto"/>
        <w:jc w:val="center"/>
        <w:rPr>
          <w:rFonts w:ascii="Times New Roman" w:hAnsi="Times New Roman"/>
          <w:b/>
          <w:sz w:val="24"/>
          <w:szCs w:val="24"/>
          <w:lang w:val="pt-BR"/>
        </w:rPr>
      </w:pPr>
      <w:r w:rsidRPr="00766D0E">
        <w:rPr>
          <w:rFonts w:ascii="Times New Roman" w:hAnsi="Times New Roman"/>
          <w:b/>
          <w:sz w:val="24"/>
          <w:szCs w:val="24"/>
          <w:lang w:val="pt-BR"/>
        </w:rPr>
        <w:t>I SKYRIUS</w:t>
      </w:r>
    </w:p>
    <w:p w:rsidR="000460EA" w:rsidRPr="00766D0E" w:rsidRDefault="000460EA" w:rsidP="000460EA">
      <w:pPr>
        <w:spacing w:after="0" w:line="240" w:lineRule="auto"/>
        <w:jc w:val="center"/>
        <w:rPr>
          <w:rFonts w:ascii="Times New Roman" w:hAnsi="Times New Roman"/>
          <w:b/>
          <w:bCs/>
          <w:sz w:val="24"/>
          <w:szCs w:val="24"/>
          <w:lang w:eastAsia="lt-LT"/>
        </w:rPr>
      </w:pPr>
      <w:r w:rsidRPr="00766D0E">
        <w:rPr>
          <w:rFonts w:ascii="Times New Roman" w:hAnsi="Times New Roman"/>
          <w:b/>
          <w:lang w:val="pt-BR"/>
        </w:rPr>
        <w:t xml:space="preserve"> </w:t>
      </w:r>
      <w:r w:rsidRPr="00766D0E">
        <w:rPr>
          <w:rFonts w:ascii="Times New Roman" w:hAnsi="Times New Roman"/>
          <w:b/>
          <w:bCs/>
          <w:sz w:val="24"/>
          <w:szCs w:val="24"/>
          <w:lang w:eastAsia="lt-LT"/>
        </w:rPr>
        <w:t>BENDROSIOS NUOSTATOS</w:t>
      </w:r>
    </w:p>
    <w:p w:rsidR="000460EA" w:rsidRPr="00766D0E" w:rsidRDefault="000460EA" w:rsidP="000460EA">
      <w:pPr>
        <w:spacing w:after="0" w:line="360" w:lineRule="atLeast"/>
        <w:jc w:val="center"/>
        <w:rPr>
          <w:rFonts w:ascii="Times New Roman" w:hAnsi="Times New Roman"/>
          <w:b/>
          <w:lang w:val="pt-BR"/>
        </w:rPr>
      </w:pPr>
    </w:p>
    <w:p w:rsidR="000460EA" w:rsidRPr="00766D0E" w:rsidRDefault="000460EA" w:rsidP="000460EA">
      <w:pPr>
        <w:numPr>
          <w:ilvl w:val="0"/>
          <w:numId w:val="1"/>
        </w:numPr>
        <w:tabs>
          <w:tab w:val="left" w:pos="993"/>
        </w:tabs>
        <w:spacing w:after="0" w:line="240" w:lineRule="auto"/>
        <w:ind w:left="0" w:firstLine="720"/>
        <w:jc w:val="both"/>
        <w:rPr>
          <w:rFonts w:ascii="Times New Roman" w:hAnsi="Times New Roman"/>
          <w:color w:val="222222"/>
          <w:sz w:val="24"/>
          <w:szCs w:val="24"/>
          <w:lang w:eastAsia="lt-LT"/>
        </w:rPr>
      </w:pPr>
      <w:r w:rsidRPr="00766D0E">
        <w:rPr>
          <w:rFonts w:ascii="Times New Roman" w:hAnsi="Times New Roman"/>
          <w:color w:val="222222"/>
          <w:sz w:val="24"/>
          <w:szCs w:val="24"/>
          <w:lang w:eastAsia="lt-LT"/>
        </w:rPr>
        <w:t>Civilinės saugos mokymas – tai veikla, kuria siekiama asmenims suteikti reikiamų civilinės saugos žinių ir gebėjimų, gilinti civilinės saugos sistemos subjektų profesines žinias, tobulinti įgūdžius ir gebėjimus pasirengti ir veiksmingai organizuoti ekstremaliųjų situacijų valdymą.</w:t>
      </w:r>
    </w:p>
    <w:p w:rsidR="000460EA" w:rsidRPr="00766D0E" w:rsidRDefault="000460EA" w:rsidP="000460EA">
      <w:pPr>
        <w:numPr>
          <w:ilvl w:val="0"/>
          <w:numId w:val="1"/>
        </w:numPr>
        <w:tabs>
          <w:tab w:val="left" w:pos="993"/>
        </w:tabs>
        <w:spacing w:after="0" w:line="240" w:lineRule="auto"/>
        <w:ind w:left="0" w:firstLine="720"/>
        <w:jc w:val="both"/>
        <w:rPr>
          <w:rFonts w:ascii="Times New Roman" w:hAnsi="Times New Roman"/>
          <w:color w:val="222222"/>
          <w:sz w:val="24"/>
          <w:szCs w:val="24"/>
          <w:lang w:eastAsia="lt-LT"/>
        </w:rPr>
      </w:pPr>
      <w:r w:rsidRPr="00766D0E">
        <w:rPr>
          <w:rFonts w:ascii="Times New Roman" w:hAnsi="Times New Roman"/>
          <w:color w:val="222222"/>
          <w:sz w:val="24"/>
          <w:szCs w:val="24"/>
          <w:lang w:eastAsia="lt-LT"/>
        </w:rPr>
        <w:t>Pakruojo „Žemynos“ progimnazijos darbuotojų civilinės saugos mokymo organizavimo  ir vykdymo tvarkos aprašas (</w:t>
      </w:r>
      <w:r w:rsidRPr="00766D0E">
        <w:rPr>
          <w:rFonts w:ascii="Times New Roman" w:hAnsi="Times New Roman"/>
          <w:sz w:val="24"/>
          <w:szCs w:val="24"/>
          <w:lang w:eastAsia="lt-LT"/>
        </w:rPr>
        <w:t xml:space="preserve">toliau – Tvarkos </w:t>
      </w:r>
      <w:r w:rsidRPr="00766D0E">
        <w:rPr>
          <w:rFonts w:ascii="Times New Roman" w:hAnsi="Times New Roman"/>
          <w:color w:val="222222"/>
          <w:sz w:val="24"/>
          <w:szCs w:val="24"/>
          <w:lang w:eastAsia="lt-LT"/>
        </w:rPr>
        <w:t>aprašas) nustato Pakruojo „Žemynos“ progimnazijos  (toliau – mokykla) darbuotojų civilinės saugos mokymo organizavimo ir vykdymo tvarką.</w:t>
      </w:r>
    </w:p>
    <w:p w:rsidR="000460EA" w:rsidRPr="00766D0E" w:rsidRDefault="000460EA" w:rsidP="000460EA">
      <w:pPr>
        <w:numPr>
          <w:ilvl w:val="0"/>
          <w:numId w:val="1"/>
        </w:numPr>
        <w:tabs>
          <w:tab w:val="left" w:pos="993"/>
        </w:tabs>
        <w:spacing w:after="0" w:line="240" w:lineRule="auto"/>
        <w:ind w:left="0" w:firstLine="720"/>
        <w:jc w:val="both"/>
        <w:rPr>
          <w:rFonts w:ascii="Times New Roman" w:hAnsi="Times New Roman"/>
          <w:color w:val="222222"/>
          <w:sz w:val="24"/>
          <w:szCs w:val="24"/>
          <w:lang w:eastAsia="lt-LT"/>
        </w:rPr>
      </w:pPr>
      <w:r w:rsidRPr="00766D0E">
        <w:rPr>
          <w:rFonts w:ascii="Times New Roman" w:hAnsi="Times New Roman"/>
          <w:color w:val="222222"/>
          <w:sz w:val="24"/>
          <w:szCs w:val="24"/>
          <w:lang w:eastAsia="lt-LT"/>
        </w:rPr>
        <w:t>Tvarkos aprašo tikslas – mokyti ir rengti mokyklos darbuotojus, kaip pasirengti galimiems įvykiams, ekstremaliems įvykiams ar ekstremalioms situacijoms, kaip elgtis gresiant ar jiems susidarius.</w:t>
      </w:r>
    </w:p>
    <w:p w:rsidR="000460EA" w:rsidRPr="00766D0E" w:rsidRDefault="000460EA" w:rsidP="000460EA">
      <w:pPr>
        <w:numPr>
          <w:ilvl w:val="0"/>
          <w:numId w:val="1"/>
        </w:numPr>
        <w:tabs>
          <w:tab w:val="left" w:pos="993"/>
        </w:tabs>
        <w:spacing w:after="0" w:line="240" w:lineRule="auto"/>
        <w:ind w:left="0" w:firstLine="720"/>
        <w:jc w:val="both"/>
        <w:rPr>
          <w:rFonts w:ascii="Times New Roman" w:hAnsi="Times New Roman"/>
          <w:color w:val="222222"/>
          <w:sz w:val="24"/>
          <w:szCs w:val="24"/>
          <w:lang w:eastAsia="lt-LT"/>
        </w:rPr>
      </w:pPr>
      <w:r w:rsidRPr="00766D0E">
        <w:rPr>
          <w:rFonts w:ascii="Times New Roman" w:hAnsi="Times New Roman"/>
          <w:color w:val="222222"/>
          <w:sz w:val="24"/>
          <w:szCs w:val="24"/>
          <w:lang w:eastAsia="lt-LT"/>
        </w:rPr>
        <w:t>Tvarkos apraše vartojamos sąvokos atitinka  Lietuvos Respublikos Krizių valdymo ir civilinės saugos įstatyme ir kituose civilinę saugą reglamentuojančiuose teisės aktuose vartojamas sąvokas.</w:t>
      </w:r>
    </w:p>
    <w:p w:rsidR="000460EA" w:rsidRPr="00766D0E" w:rsidRDefault="000460EA" w:rsidP="000460EA">
      <w:pPr>
        <w:pStyle w:val="Antrat3"/>
        <w:spacing w:before="0" w:after="0"/>
        <w:jc w:val="center"/>
        <w:rPr>
          <w:rFonts w:ascii="Times New Roman" w:hAnsi="Times New Roman"/>
          <w:sz w:val="24"/>
          <w:szCs w:val="24"/>
        </w:rPr>
      </w:pPr>
      <w:r w:rsidRPr="00766D0E">
        <w:rPr>
          <w:rFonts w:ascii="Times New Roman" w:hAnsi="Times New Roman"/>
          <w:sz w:val="24"/>
          <w:szCs w:val="24"/>
        </w:rPr>
        <w:t>II SKYRIUS</w:t>
      </w:r>
    </w:p>
    <w:p w:rsidR="000460EA" w:rsidRPr="00766D0E" w:rsidRDefault="000460EA" w:rsidP="000460EA">
      <w:pPr>
        <w:pStyle w:val="Antrat3"/>
        <w:spacing w:before="0" w:after="0"/>
        <w:jc w:val="center"/>
        <w:rPr>
          <w:rFonts w:ascii="Times New Roman" w:hAnsi="Times New Roman"/>
          <w:sz w:val="24"/>
          <w:szCs w:val="24"/>
        </w:rPr>
      </w:pPr>
      <w:r w:rsidRPr="00766D0E">
        <w:rPr>
          <w:rFonts w:ascii="Times New Roman" w:hAnsi="Times New Roman"/>
          <w:sz w:val="24"/>
          <w:szCs w:val="24"/>
        </w:rPr>
        <w:t xml:space="preserve"> CIVILINĖS SAUGOS MOKYMO ORGANIZAVIMAS</w:t>
      </w:r>
    </w:p>
    <w:p w:rsidR="000460EA" w:rsidRPr="00766D0E" w:rsidRDefault="000460EA" w:rsidP="000460EA">
      <w:pPr>
        <w:spacing w:after="0"/>
        <w:rPr>
          <w:rFonts w:ascii="Times New Roman" w:hAnsi="Times New Roman"/>
          <w:lang w:eastAsia="lt-LT"/>
        </w:rPr>
      </w:pPr>
    </w:p>
    <w:p w:rsidR="000460EA" w:rsidRPr="00766D0E" w:rsidRDefault="000460EA" w:rsidP="000460EA">
      <w:pPr>
        <w:pStyle w:val="Antrats"/>
        <w:numPr>
          <w:ilvl w:val="0"/>
          <w:numId w:val="1"/>
        </w:numPr>
        <w:tabs>
          <w:tab w:val="clear" w:pos="4252"/>
          <w:tab w:val="clear" w:pos="8504"/>
          <w:tab w:val="left" w:pos="720"/>
          <w:tab w:val="center" w:pos="990"/>
          <w:tab w:val="right" w:pos="8306"/>
        </w:tabs>
        <w:overflowPunct/>
        <w:autoSpaceDE/>
        <w:autoSpaceDN/>
        <w:adjustRightInd/>
        <w:ind w:left="0" w:firstLine="720"/>
        <w:jc w:val="both"/>
        <w:textAlignment w:val="auto"/>
        <w:rPr>
          <w:rFonts w:ascii="Times New Roman" w:hAnsi="Times New Roman"/>
          <w:color w:val="0070C0"/>
          <w:szCs w:val="24"/>
          <w:lang w:val="lt-LT"/>
        </w:rPr>
      </w:pPr>
      <w:r w:rsidRPr="00766D0E">
        <w:rPr>
          <w:rFonts w:ascii="Times New Roman" w:eastAsia="Calibri" w:hAnsi="Times New Roman"/>
          <w:szCs w:val="24"/>
          <w:lang w:val="lt-LT" w:eastAsia="lt-LT"/>
        </w:rPr>
        <w:t>Asmuo atsakingas už civilinę saugą mokykloje ir gyvenimo įgūdžių mokytojas, dėstantis civilinės saugos pagrindus, privalo būti išklausę civilinės saugos mokymo ir kvalifikacijos tobulinimo programos kursą Priešgaisrinės apsaugos ir gelbėjimo departamento prie Vidaus reikalų ministerijos (toliau – PAGD prie VRM) Ugniagesių gelbėtojų mokyklos Civilinės saugos mokymo centre pagal PAGD prie VRM direktoriaus patvirtintas PAGD prie VRM Ugniagesių gelbėtojų mokyklos Civilinės saugos mokymo centro klausytojų civilinės saugos mokymo ir kvalifikacijos tobulinimo programas. M</w:t>
      </w:r>
      <w:r w:rsidRPr="00766D0E">
        <w:rPr>
          <w:rFonts w:ascii="Times New Roman" w:hAnsi="Times New Roman"/>
          <w:szCs w:val="24"/>
          <w:lang w:val="lt-LT"/>
        </w:rPr>
        <w:t>etinis civilinės saugos mokymo ir kvalifikacijos tobulinimo kursų grafikas viešai skelbiamas</w:t>
      </w:r>
      <w:r w:rsidRPr="00766D0E">
        <w:rPr>
          <w:rFonts w:ascii="Times New Roman" w:eastAsia="Calibri" w:hAnsi="Times New Roman"/>
          <w:szCs w:val="24"/>
          <w:lang w:val="lt-LT" w:eastAsia="lt-LT"/>
        </w:rPr>
        <w:t xml:space="preserve"> </w:t>
      </w:r>
      <w:r w:rsidRPr="00766D0E">
        <w:rPr>
          <w:rFonts w:ascii="Times New Roman" w:hAnsi="Times New Roman"/>
          <w:szCs w:val="24"/>
          <w:lang w:val="lt-LT"/>
        </w:rPr>
        <w:t xml:space="preserve">PAGD prie VRM Ugniagesių gelbėtojų mokyklos interneto svetainėje </w:t>
      </w:r>
      <w:hyperlink r:id="rId5" w:history="1">
        <w:r w:rsidRPr="00766D0E">
          <w:rPr>
            <w:rStyle w:val="Hipersaitas"/>
            <w:rFonts w:ascii="Times New Roman" w:hAnsi="Times New Roman"/>
            <w:color w:val="0070C0"/>
            <w:szCs w:val="24"/>
            <w:lang w:val="lt-LT"/>
          </w:rPr>
          <w:t>www.vpgt.lt</w:t>
        </w:r>
      </w:hyperlink>
      <w:r w:rsidRPr="00766D0E">
        <w:rPr>
          <w:rStyle w:val="Hipersaitas"/>
          <w:rFonts w:ascii="Times New Roman" w:hAnsi="Times New Roman"/>
          <w:color w:val="0070C0"/>
          <w:szCs w:val="24"/>
          <w:lang w:val="lt-LT"/>
        </w:rPr>
        <w:t>.</w:t>
      </w:r>
      <w:r w:rsidRPr="00766D0E">
        <w:rPr>
          <w:rFonts w:ascii="Times New Roman" w:hAnsi="Times New Roman"/>
          <w:color w:val="0070C0"/>
          <w:szCs w:val="24"/>
          <w:lang w:val="lt-LT"/>
        </w:rPr>
        <w:t xml:space="preserve"> </w:t>
      </w:r>
    </w:p>
    <w:p w:rsidR="000460EA" w:rsidRPr="00766D0E" w:rsidRDefault="000460EA" w:rsidP="000460EA">
      <w:pPr>
        <w:pStyle w:val="Antrats"/>
        <w:numPr>
          <w:ilvl w:val="0"/>
          <w:numId w:val="1"/>
        </w:numPr>
        <w:tabs>
          <w:tab w:val="clear" w:pos="4252"/>
          <w:tab w:val="clear" w:pos="8504"/>
          <w:tab w:val="left" w:pos="720"/>
          <w:tab w:val="center" w:pos="990"/>
          <w:tab w:val="right" w:pos="8306"/>
        </w:tabs>
        <w:overflowPunct/>
        <w:autoSpaceDE/>
        <w:autoSpaceDN/>
        <w:adjustRightInd/>
        <w:ind w:left="0" w:firstLine="720"/>
        <w:jc w:val="both"/>
        <w:textAlignment w:val="auto"/>
        <w:rPr>
          <w:rFonts w:ascii="Times New Roman" w:eastAsia="Calibri" w:hAnsi="Times New Roman"/>
          <w:szCs w:val="24"/>
          <w:lang w:val="lt-LT" w:eastAsia="lt-LT"/>
        </w:rPr>
      </w:pPr>
      <w:r w:rsidRPr="00766D0E">
        <w:rPr>
          <w:rFonts w:ascii="Times New Roman" w:hAnsi="Times New Roman"/>
          <w:szCs w:val="24"/>
          <w:lang w:val="lt-LT" w:eastAsia="lt-LT"/>
        </w:rPr>
        <w:t xml:space="preserve">Mokyklos vadovas ir jo pavaduotojai </w:t>
      </w:r>
      <w:r w:rsidRPr="00766D0E">
        <w:rPr>
          <w:rFonts w:ascii="Times New Roman" w:hAnsi="Times New Roman"/>
          <w:szCs w:val="24"/>
          <w:lang w:val="lt-LT"/>
        </w:rPr>
        <w:t>privalo išklausyti civilinės saugos mokymo ir kvalifikacijos tobulinimo programos kursą PAGD prie VRM Šiaulių priešgaisrinėje gelbėjimo valdyboje (toliau – Šiaulių PGV) pagal PAGD prie VRM direktoriaus patvirtintas civilinės saugos mokymo ir kvalifikacijos tobulinimo programas. Civilinės saugos mokymo ir kvalifikacijos tobulinimo kursai vykdomi pagal PAGD prie VRM Šiaulių  PGV metinį civilinės saugos mokymo ir kvalifikacijos tobulinimo kursų grafiką, kurį tvirtina PAGD prie VRM Šiaulių PGV viršininkas.</w:t>
      </w:r>
    </w:p>
    <w:p w:rsidR="000460EA" w:rsidRPr="00766D0E" w:rsidRDefault="000460EA" w:rsidP="000460EA">
      <w:pPr>
        <w:pStyle w:val="Sraopastraipa"/>
        <w:numPr>
          <w:ilvl w:val="0"/>
          <w:numId w:val="1"/>
        </w:numPr>
        <w:tabs>
          <w:tab w:val="left" w:pos="993"/>
        </w:tabs>
        <w:spacing w:after="0" w:line="240" w:lineRule="auto"/>
        <w:ind w:left="0" w:firstLine="720"/>
        <w:jc w:val="both"/>
        <w:rPr>
          <w:rFonts w:ascii="Times New Roman" w:hAnsi="Times New Roman"/>
          <w:sz w:val="24"/>
          <w:szCs w:val="24"/>
          <w:lang w:eastAsia="lt-LT"/>
        </w:rPr>
      </w:pPr>
      <w:r w:rsidRPr="00766D0E">
        <w:rPr>
          <w:rFonts w:ascii="Times New Roman" w:hAnsi="Times New Roman"/>
          <w:sz w:val="24"/>
          <w:szCs w:val="24"/>
          <w:lang w:eastAsia="lt-LT"/>
        </w:rPr>
        <w:t xml:space="preserve">Kitų mokyklos darbuotojų civilinės saugos mokymas organizuojamas ir vykdomas darbo vietoje, vadovaujantis  </w:t>
      </w:r>
      <w:r w:rsidRPr="00766D0E">
        <w:rPr>
          <w:rFonts w:ascii="Times New Roman" w:hAnsi="Times New Roman"/>
          <w:sz w:val="24"/>
          <w:szCs w:val="24"/>
        </w:rPr>
        <w:t xml:space="preserve">PAGD prie VRM direktoriaus patvirtinta </w:t>
      </w:r>
      <w:r w:rsidRPr="00766D0E">
        <w:rPr>
          <w:rFonts w:ascii="Times New Roman" w:hAnsi="Times New Roman"/>
          <w:sz w:val="24"/>
          <w:szCs w:val="24"/>
          <w:lang w:eastAsia="lt-LT"/>
        </w:rPr>
        <w:t>Kitų įstaigų, ūkio subjektų ir veiklos vykdytojų darbuotojų civilinės saugos mokymo darbo vietose programa</w:t>
      </w:r>
      <w:r w:rsidRPr="00766D0E">
        <w:rPr>
          <w:rFonts w:ascii="Times New Roman" w:hAnsi="Times New Roman"/>
          <w:sz w:val="24"/>
          <w:szCs w:val="24"/>
        </w:rPr>
        <w:t xml:space="preserve"> (toliau – Programa). </w:t>
      </w:r>
    </w:p>
    <w:p w:rsidR="000460EA" w:rsidRPr="00766D0E" w:rsidRDefault="000460EA" w:rsidP="000460EA">
      <w:pPr>
        <w:numPr>
          <w:ilvl w:val="0"/>
          <w:numId w:val="1"/>
        </w:numPr>
        <w:tabs>
          <w:tab w:val="left" w:pos="993"/>
        </w:tabs>
        <w:spacing w:after="0" w:line="240" w:lineRule="auto"/>
        <w:ind w:left="0" w:firstLine="720"/>
        <w:jc w:val="both"/>
        <w:rPr>
          <w:rFonts w:ascii="Times New Roman" w:hAnsi="Times New Roman"/>
          <w:sz w:val="24"/>
          <w:szCs w:val="24"/>
          <w:lang w:eastAsia="lt-LT"/>
        </w:rPr>
      </w:pPr>
      <w:r w:rsidRPr="00766D0E">
        <w:rPr>
          <w:rFonts w:ascii="Times New Roman" w:hAnsi="Times New Roman"/>
          <w:sz w:val="24"/>
          <w:szCs w:val="24"/>
          <w:lang w:eastAsia="lt-LT"/>
        </w:rPr>
        <w:t>Už Tvarkos aprašo 5–6 punktuose nurodytų mokyklos darbuotojų registraciją į civilinės saugos mokymo kursus atsakingas direktoriaus pavaduotojas ūkiui.</w:t>
      </w:r>
    </w:p>
    <w:p w:rsidR="000460EA" w:rsidRPr="00766D0E" w:rsidRDefault="000460EA" w:rsidP="000460EA">
      <w:pPr>
        <w:numPr>
          <w:ilvl w:val="0"/>
          <w:numId w:val="1"/>
        </w:numPr>
        <w:tabs>
          <w:tab w:val="left" w:pos="993"/>
        </w:tabs>
        <w:spacing w:after="0" w:line="240" w:lineRule="auto"/>
        <w:ind w:left="0" w:firstLine="720"/>
        <w:jc w:val="both"/>
        <w:rPr>
          <w:rFonts w:ascii="Times New Roman" w:hAnsi="Times New Roman"/>
          <w:sz w:val="24"/>
          <w:szCs w:val="24"/>
          <w:lang w:eastAsia="lt-LT"/>
        </w:rPr>
      </w:pPr>
      <w:r w:rsidRPr="00766D0E">
        <w:rPr>
          <w:rFonts w:ascii="Times New Roman" w:hAnsi="Times New Roman"/>
          <w:sz w:val="24"/>
          <w:szCs w:val="24"/>
          <w:lang w:eastAsia="lt-LT"/>
        </w:rPr>
        <w:t>Kas metai sudaromas mokyklos darbuotojų mokymo planas, kurį tvirtina mokyklos direktorius.</w:t>
      </w:r>
    </w:p>
    <w:p w:rsidR="000460EA" w:rsidRPr="00766D0E" w:rsidRDefault="000460EA" w:rsidP="000460EA">
      <w:pPr>
        <w:tabs>
          <w:tab w:val="left" w:pos="993"/>
        </w:tabs>
        <w:spacing w:after="0" w:line="360" w:lineRule="atLeast"/>
        <w:ind w:left="720"/>
        <w:jc w:val="both"/>
        <w:rPr>
          <w:rFonts w:ascii="Times New Roman" w:hAnsi="Times New Roman"/>
          <w:color w:val="222222"/>
          <w:sz w:val="24"/>
          <w:szCs w:val="24"/>
          <w:lang w:eastAsia="lt-LT"/>
        </w:rPr>
      </w:pPr>
    </w:p>
    <w:p w:rsidR="000460EA" w:rsidRPr="00766D0E" w:rsidRDefault="000460EA" w:rsidP="000460EA">
      <w:pPr>
        <w:pStyle w:val="Antrat3"/>
        <w:spacing w:before="0" w:after="0"/>
        <w:jc w:val="center"/>
        <w:rPr>
          <w:rFonts w:ascii="Times New Roman" w:hAnsi="Times New Roman"/>
          <w:sz w:val="24"/>
          <w:szCs w:val="24"/>
        </w:rPr>
      </w:pPr>
      <w:r w:rsidRPr="00766D0E">
        <w:rPr>
          <w:rFonts w:ascii="Times New Roman" w:hAnsi="Times New Roman"/>
          <w:sz w:val="24"/>
          <w:szCs w:val="24"/>
        </w:rPr>
        <w:lastRenderedPageBreak/>
        <w:t>III SKYRIUS</w:t>
      </w:r>
    </w:p>
    <w:p w:rsidR="000460EA" w:rsidRPr="00766D0E" w:rsidRDefault="000460EA" w:rsidP="000460EA">
      <w:pPr>
        <w:pStyle w:val="Antrat3"/>
        <w:spacing w:before="0" w:after="0"/>
        <w:jc w:val="center"/>
        <w:rPr>
          <w:rFonts w:ascii="Times New Roman" w:hAnsi="Times New Roman"/>
          <w:sz w:val="24"/>
          <w:szCs w:val="24"/>
        </w:rPr>
      </w:pPr>
      <w:r w:rsidRPr="00766D0E">
        <w:rPr>
          <w:rFonts w:ascii="Times New Roman" w:hAnsi="Times New Roman"/>
          <w:sz w:val="24"/>
          <w:szCs w:val="24"/>
        </w:rPr>
        <w:t xml:space="preserve"> CIVILINĖS SAUGOS MOKYMO DARBO VIETOJE IR PRAKTINIŲ ĮGŪDŽIŲ TIKRINIMO TVARKA</w:t>
      </w:r>
    </w:p>
    <w:p w:rsidR="000460EA" w:rsidRPr="00766D0E" w:rsidRDefault="000460EA" w:rsidP="000460EA">
      <w:pPr>
        <w:tabs>
          <w:tab w:val="left" w:pos="993"/>
        </w:tabs>
        <w:spacing w:after="0" w:line="360" w:lineRule="atLeast"/>
        <w:jc w:val="both"/>
        <w:rPr>
          <w:rFonts w:ascii="Times New Roman" w:hAnsi="Times New Roman"/>
          <w:color w:val="222222"/>
          <w:sz w:val="24"/>
          <w:szCs w:val="24"/>
          <w:lang w:eastAsia="lt-LT"/>
        </w:rPr>
      </w:pPr>
    </w:p>
    <w:p w:rsidR="000460EA" w:rsidRPr="00766D0E" w:rsidRDefault="000460EA" w:rsidP="000460EA">
      <w:pPr>
        <w:numPr>
          <w:ilvl w:val="0"/>
          <w:numId w:val="1"/>
        </w:numPr>
        <w:tabs>
          <w:tab w:val="left" w:pos="993"/>
        </w:tabs>
        <w:spacing w:after="0" w:line="240" w:lineRule="auto"/>
        <w:ind w:left="0" w:firstLine="720"/>
        <w:jc w:val="both"/>
        <w:rPr>
          <w:rFonts w:ascii="Times New Roman" w:hAnsi="Times New Roman"/>
          <w:color w:val="222222"/>
          <w:sz w:val="24"/>
          <w:szCs w:val="24"/>
          <w:lang w:eastAsia="lt-LT"/>
        </w:rPr>
      </w:pPr>
      <w:r w:rsidRPr="00766D0E">
        <w:rPr>
          <w:rFonts w:ascii="Times New Roman" w:hAnsi="Times New Roman"/>
          <w:color w:val="222222"/>
          <w:sz w:val="24"/>
          <w:szCs w:val="24"/>
          <w:lang w:eastAsia="lt-LT"/>
        </w:rPr>
        <w:t>Už mokyklos darbuotojų civilinės saugos mokymo organizavimą ir vykdymą atsakingas mokyklos direktoriaus pavaduotojas ūkiui.</w:t>
      </w:r>
    </w:p>
    <w:p w:rsidR="000460EA" w:rsidRPr="00766D0E" w:rsidRDefault="000460EA" w:rsidP="000460EA">
      <w:pPr>
        <w:numPr>
          <w:ilvl w:val="0"/>
          <w:numId w:val="1"/>
        </w:numPr>
        <w:tabs>
          <w:tab w:val="left" w:pos="993"/>
        </w:tabs>
        <w:spacing w:after="0" w:line="240" w:lineRule="auto"/>
        <w:ind w:left="0" w:firstLine="720"/>
        <w:jc w:val="both"/>
        <w:rPr>
          <w:rFonts w:ascii="Times New Roman" w:hAnsi="Times New Roman"/>
          <w:color w:val="222222"/>
          <w:sz w:val="24"/>
          <w:szCs w:val="24"/>
          <w:lang w:eastAsia="lt-LT"/>
        </w:rPr>
      </w:pPr>
      <w:r w:rsidRPr="00766D0E">
        <w:rPr>
          <w:rFonts w:ascii="Times New Roman" w:hAnsi="Times New Roman"/>
          <w:color w:val="222222"/>
          <w:sz w:val="24"/>
          <w:szCs w:val="24"/>
          <w:lang w:eastAsia="lt-LT"/>
        </w:rPr>
        <w:t>Mokyklos darbuotojų civilinės saugos mokymai organizuojami kasmet pagal atskirą mokyklos direktoriaus įsakymą.</w:t>
      </w:r>
    </w:p>
    <w:p w:rsidR="000460EA" w:rsidRPr="00766D0E" w:rsidRDefault="000460EA" w:rsidP="000460EA">
      <w:pPr>
        <w:pStyle w:val="Sraopastraipa"/>
        <w:numPr>
          <w:ilvl w:val="0"/>
          <w:numId w:val="1"/>
        </w:numPr>
        <w:spacing w:after="0" w:line="240" w:lineRule="auto"/>
        <w:ind w:left="0" w:firstLine="720"/>
        <w:jc w:val="both"/>
        <w:rPr>
          <w:rFonts w:ascii="Times New Roman" w:hAnsi="Times New Roman"/>
          <w:color w:val="222222"/>
          <w:sz w:val="24"/>
          <w:szCs w:val="24"/>
          <w:lang w:eastAsia="lt-LT"/>
        </w:rPr>
      </w:pPr>
      <w:r w:rsidRPr="00766D0E">
        <w:rPr>
          <w:rFonts w:ascii="Times New Roman" w:hAnsi="Times New Roman"/>
          <w:color w:val="222222"/>
          <w:sz w:val="24"/>
          <w:szCs w:val="24"/>
          <w:lang w:eastAsia="lt-LT"/>
        </w:rPr>
        <w:t>Mokyklos darbuotojų civilinės saugos mokymas organizuojamas ir vykdomas darbo vietoje arba nuotoliniu būdu.</w:t>
      </w:r>
    </w:p>
    <w:p w:rsidR="000460EA" w:rsidRPr="00766D0E" w:rsidRDefault="000460EA" w:rsidP="000460EA">
      <w:pPr>
        <w:numPr>
          <w:ilvl w:val="0"/>
          <w:numId w:val="1"/>
        </w:numPr>
        <w:tabs>
          <w:tab w:val="left" w:pos="993"/>
        </w:tabs>
        <w:spacing w:after="0" w:line="240" w:lineRule="auto"/>
        <w:ind w:left="0" w:firstLine="720"/>
        <w:jc w:val="both"/>
        <w:rPr>
          <w:rFonts w:ascii="Times New Roman" w:hAnsi="Times New Roman"/>
          <w:color w:val="222222"/>
          <w:sz w:val="24"/>
          <w:szCs w:val="24"/>
          <w:lang w:eastAsia="lt-LT"/>
        </w:rPr>
      </w:pPr>
      <w:r w:rsidRPr="00766D0E">
        <w:rPr>
          <w:rFonts w:ascii="Times New Roman" w:hAnsi="Times New Roman"/>
          <w:color w:val="222222"/>
          <w:sz w:val="24"/>
          <w:szCs w:val="24"/>
          <w:lang w:eastAsia="lt-LT"/>
        </w:rPr>
        <w:t xml:space="preserve">Mokyklos darbuotojų civilinės saugos mokymas vykdomas pagal Programoje numatytas mokymo temas. Esant poreikiui Programa gali būti papildyta naujomis temomis. Civilinės saugos mokymams turi būti skiriama ne mažiau kaip dvi valandos. </w:t>
      </w:r>
    </w:p>
    <w:p w:rsidR="000460EA" w:rsidRPr="00766D0E" w:rsidRDefault="000460EA" w:rsidP="000460EA">
      <w:pPr>
        <w:numPr>
          <w:ilvl w:val="0"/>
          <w:numId w:val="1"/>
        </w:numPr>
        <w:tabs>
          <w:tab w:val="left" w:pos="993"/>
        </w:tabs>
        <w:spacing w:after="0" w:line="240" w:lineRule="auto"/>
        <w:ind w:left="0" w:firstLine="720"/>
        <w:jc w:val="both"/>
        <w:rPr>
          <w:rFonts w:ascii="Times New Roman" w:hAnsi="Times New Roman"/>
          <w:color w:val="222222"/>
          <w:sz w:val="24"/>
          <w:szCs w:val="24"/>
          <w:lang w:eastAsia="lt-LT"/>
        </w:rPr>
      </w:pPr>
      <w:r w:rsidRPr="00766D0E">
        <w:rPr>
          <w:rFonts w:ascii="Times New Roman" w:hAnsi="Times New Roman"/>
          <w:color w:val="222222"/>
          <w:sz w:val="24"/>
          <w:szCs w:val="24"/>
          <w:lang w:eastAsia="lt-LT"/>
        </w:rPr>
        <w:t xml:space="preserve">Mokyklos darbuotojų civilinės saugos mokymas įforminamas protokolu (priedas), </w:t>
      </w:r>
      <w:r w:rsidRPr="00766D0E">
        <w:rPr>
          <w:rFonts w:ascii="Times New Roman" w:hAnsi="Times New Roman"/>
          <w:sz w:val="24"/>
          <w:szCs w:val="24"/>
          <w:lang w:eastAsia="lt-LT"/>
        </w:rPr>
        <w:t xml:space="preserve">kuriame </w:t>
      </w:r>
      <w:r w:rsidRPr="00766D0E">
        <w:rPr>
          <w:rFonts w:ascii="Times New Roman" w:hAnsi="Times New Roman"/>
          <w:sz w:val="24"/>
          <w:szCs w:val="24"/>
        </w:rPr>
        <w:t>turi būti registruojama: įrašoma įvykusių mokymų tema, mokymo forma, data, mokymo vykdytojas (-ai), mokymams skirtas laikas, dalyvavusiųjų mokymuose, skaičius. Protokolą</w:t>
      </w:r>
      <w:r w:rsidRPr="00766D0E">
        <w:rPr>
          <w:rFonts w:ascii="Times New Roman" w:hAnsi="Times New Roman"/>
          <w:sz w:val="24"/>
          <w:szCs w:val="24"/>
          <w:lang w:eastAsia="lt-LT"/>
        </w:rPr>
        <w:t xml:space="preserve"> pasirašo </w:t>
      </w:r>
      <w:r w:rsidRPr="00766D0E">
        <w:rPr>
          <w:rFonts w:ascii="Times New Roman" w:hAnsi="Times New Roman"/>
          <w:color w:val="222222"/>
          <w:sz w:val="24"/>
          <w:szCs w:val="24"/>
          <w:lang w:eastAsia="lt-LT"/>
        </w:rPr>
        <w:t xml:space="preserve">mokyklos direktorius ir </w:t>
      </w:r>
      <w:r w:rsidRPr="00766D0E">
        <w:rPr>
          <w:rFonts w:ascii="Times New Roman" w:hAnsi="Times New Roman"/>
          <w:sz w:val="24"/>
          <w:szCs w:val="24"/>
          <w:lang w:eastAsia="lt-LT"/>
        </w:rPr>
        <w:t>asmuo, vykdęs civilinės saugos mokymus.</w:t>
      </w:r>
    </w:p>
    <w:p w:rsidR="000460EA" w:rsidRPr="00766D0E" w:rsidRDefault="000460EA" w:rsidP="000460EA">
      <w:pPr>
        <w:pStyle w:val="Antrats"/>
        <w:numPr>
          <w:ilvl w:val="0"/>
          <w:numId w:val="1"/>
        </w:numPr>
        <w:tabs>
          <w:tab w:val="clear" w:pos="4252"/>
          <w:tab w:val="clear" w:pos="8504"/>
          <w:tab w:val="left" w:pos="720"/>
          <w:tab w:val="center" w:pos="990"/>
          <w:tab w:val="left" w:pos="1080"/>
        </w:tabs>
        <w:overflowPunct/>
        <w:autoSpaceDE/>
        <w:autoSpaceDN/>
        <w:adjustRightInd/>
        <w:ind w:left="0" w:firstLine="720"/>
        <w:jc w:val="both"/>
        <w:textAlignment w:val="auto"/>
        <w:rPr>
          <w:rFonts w:ascii="Times New Roman" w:hAnsi="Times New Roman"/>
          <w:szCs w:val="24"/>
          <w:lang w:val="lt-LT"/>
        </w:rPr>
      </w:pPr>
      <w:r w:rsidRPr="00766D0E">
        <w:rPr>
          <w:rFonts w:ascii="Times New Roman" w:hAnsi="Times New Roman"/>
          <w:szCs w:val="24"/>
          <w:lang w:val="lt-LT"/>
        </w:rPr>
        <w:t xml:space="preserve">Mokyklos darbuotojų civilinės saugos mokymas vykdomas teikiant pirmenybę kontaktiniam būdui. Nesant galimybės mokyti kontaktiniu būdu, mokymas gali būti vykdomas nuotoliniu arba hibridiniu būdu, kai lygiagrečiai derinami nuotolinis ir kontaktinis mokymas. </w:t>
      </w:r>
    </w:p>
    <w:p w:rsidR="000460EA" w:rsidRPr="00766D0E" w:rsidRDefault="000460EA" w:rsidP="000460EA">
      <w:pPr>
        <w:numPr>
          <w:ilvl w:val="0"/>
          <w:numId w:val="1"/>
        </w:numPr>
        <w:tabs>
          <w:tab w:val="left" w:pos="993"/>
        </w:tabs>
        <w:spacing w:after="0" w:line="240" w:lineRule="auto"/>
        <w:ind w:left="0" w:firstLine="720"/>
        <w:jc w:val="both"/>
        <w:rPr>
          <w:rFonts w:ascii="Times New Roman" w:hAnsi="Times New Roman"/>
          <w:color w:val="222222"/>
          <w:sz w:val="24"/>
          <w:szCs w:val="24"/>
          <w:lang w:eastAsia="lt-LT"/>
        </w:rPr>
      </w:pPr>
      <w:r w:rsidRPr="00766D0E">
        <w:rPr>
          <w:rFonts w:ascii="Times New Roman" w:hAnsi="Times New Roman"/>
          <w:color w:val="222222"/>
          <w:sz w:val="24"/>
          <w:szCs w:val="24"/>
          <w:lang w:eastAsia="lt-LT"/>
        </w:rPr>
        <w:t>Mokyklos darbuotojų praktinis mokymas vykdomas vadovaujantis mokyklos ekstremaliųjų situacijų valdymo planu per civilinės saugos pratybas.</w:t>
      </w:r>
    </w:p>
    <w:p w:rsidR="000460EA" w:rsidRPr="00766D0E" w:rsidRDefault="000460EA" w:rsidP="000460EA">
      <w:pPr>
        <w:tabs>
          <w:tab w:val="left" w:pos="993"/>
        </w:tabs>
        <w:spacing w:after="0" w:line="360" w:lineRule="atLeast"/>
        <w:jc w:val="both"/>
        <w:rPr>
          <w:rFonts w:ascii="Times New Roman" w:hAnsi="Times New Roman"/>
          <w:color w:val="222222"/>
          <w:sz w:val="24"/>
          <w:szCs w:val="24"/>
          <w:lang w:eastAsia="lt-LT"/>
        </w:rPr>
      </w:pPr>
    </w:p>
    <w:p w:rsidR="000460EA" w:rsidRPr="00766D0E" w:rsidRDefault="000460EA" w:rsidP="000460EA">
      <w:pPr>
        <w:pStyle w:val="Antrat3"/>
        <w:spacing w:before="0" w:after="0"/>
        <w:jc w:val="center"/>
        <w:rPr>
          <w:rFonts w:ascii="Times New Roman" w:hAnsi="Times New Roman"/>
          <w:sz w:val="24"/>
          <w:szCs w:val="24"/>
        </w:rPr>
      </w:pPr>
      <w:r w:rsidRPr="00766D0E">
        <w:rPr>
          <w:rFonts w:ascii="Times New Roman" w:hAnsi="Times New Roman"/>
          <w:sz w:val="24"/>
          <w:szCs w:val="24"/>
        </w:rPr>
        <w:t>IV SKYRIUS</w:t>
      </w:r>
    </w:p>
    <w:p w:rsidR="000460EA" w:rsidRPr="00766D0E" w:rsidRDefault="000460EA" w:rsidP="000460EA">
      <w:pPr>
        <w:pStyle w:val="Antrat3"/>
        <w:spacing w:before="0" w:after="0"/>
        <w:jc w:val="center"/>
        <w:rPr>
          <w:rFonts w:ascii="Times New Roman" w:hAnsi="Times New Roman"/>
          <w:sz w:val="24"/>
          <w:szCs w:val="24"/>
        </w:rPr>
      </w:pPr>
      <w:r w:rsidRPr="00766D0E">
        <w:rPr>
          <w:rFonts w:ascii="Times New Roman" w:hAnsi="Times New Roman"/>
          <w:sz w:val="24"/>
          <w:szCs w:val="24"/>
        </w:rPr>
        <w:t xml:space="preserve"> BAIGIAMOSIOS NUOSTATOS</w:t>
      </w:r>
    </w:p>
    <w:p w:rsidR="000460EA" w:rsidRPr="00766D0E" w:rsidRDefault="000460EA" w:rsidP="000460EA">
      <w:pPr>
        <w:tabs>
          <w:tab w:val="left" w:pos="993"/>
        </w:tabs>
        <w:spacing w:after="0" w:line="360" w:lineRule="atLeast"/>
        <w:jc w:val="both"/>
        <w:rPr>
          <w:rFonts w:ascii="Times New Roman" w:hAnsi="Times New Roman"/>
          <w:color w:val="222222"/>
          <w:sz w:val="24"/>
          <w:szCs w:val="24"/>
          <w:lang w:eastAsia="lt-LT"/>
        </w:rPr>
      </w:pPr>
    </w:p>
    <w:p w:rsidR="000460EA" w:rsidRPr="00766D0E" w:rsidRDefault="000460EA" w:rsidP="000460EA">
      <w:pPr>
        <w:numPr>
          <w:ilvl w:val="0"/>
          <w:numId w:val="1"/>
        </w:numPr>
        <w:tabs>
          <w:tab w:val="left" w:pos="993"/>
        </w:tabs>
        <w:spacing w:after="0" w:line="240" w:lineRule="auto"/>
        <w:ind w:left="0" w:firstLine="720"/>
        <w:jc w:val="both"/>
        <w:rPr>
          <w:rFonts w:ascii="Times New Roman" w:hAnsi="Times New Roman"/>
          <w:color w:val="222222"/>
          <w:sz w:val="24"/>
          <w:szCs w:val="24"/>
          <w:lang w:eastAsia="lt-LT"/>
        </w:rPr>
      </w:pPr>
      <w:r w:rsidRPr="00766D0E">
        <w:rPr>
          <w:rFonts w:ascii="Times New Roman" w:hAnsi="Times New Roman"/>
          <w:color w:val="222222"/>
          <w:sz w:val="24"/>
          <w:szCs w:val="24"/>
          <w:lang w:eastAsia="lt-LT"/>
        </w:rPr>
        <w:t>Tvarkos aprašo 10</w:t>
      </w:r>
      <w:r w:rsidRPr="00766D0E">
        <w:rPr>
          <w:rFonts w:ascii="Times New Roman" w:hAnsi="Times New Roman"/>
          <w:color w:val="FF0000"/>
          <w:sz w:val="24"/>
          <w:szCs w:val="24"/>
          <w:lang w:eastAsia="lt-LT"/>
        </w:rPr>
        <w:t xml:space="preserve"> </w:t>
      </w:r>
      <w:r w:rsidRPr="00766D0E">
        <w:rPr>
          <w:rFonts w:ascii="Times New Roman" w:hAnsi="Times New Roman"/>
          <w:color w:val="222222"/>
          <w:sz w:val="24"/>
          <w:szCs w:val="24"/>
          <w:lang w:eastAsia="lt-LT"/>
        </w:rPr>
        <w:t>punkte nurodytas mokyklos darbuotojas turi teis</w:t>
      </w:r>
      <w:r w:rsidRPr="00766D0E">
        <w:rPr>
          <w:rFonts w:ascii="Times New Roman" w:hAnsi="Times New Roman"/>
          <w:sz w:val="24"/>
          <w:szCs w:val="24"/>
          <w:lang w:eastAsia="lt-LT"/>
        </w:rPr>
        <w:t>ę:</w:t>
      </w:r>
    </w:p>
    <w:p w:rsidR="000460EA" w:rsidRPr="00766D0E" w:rsidRDefault="000460EA" w:rsidP="000460EA">
      <w:pPr>
        <w:pStyle w:val="Sraopastraipa"/>
        <w:numPr>
          <w:ilvl w:val="1"/>
          <w:numId w:val="2"/>
        </w:numPr>
        <w:tabs>
          <w:tab w:val="left" w:pos="993"/>
        </w:tabs>
        <w:spacing w:after="0" w:line="240" w:lineRule="auto"/>
        <w:ind w:left="0" w:firstLine="720"/>
        <w:jc w:val="both"/>
        <w:rPr>
          <w:rFonts w:ascii="Times New Roman" w:hAnsi="Times New Roman"/>
          <w:color w:val="222222"/>
          <w:sz w:val="24"/>
          <w:szCs w:val="24"/>
          <w:lang w:eastAsia="lt-LT"/>
        </w:rPr>
      </w:pPr>
      <w:r w:rsidRPr="00766D0E">
        <w:rPr>
          <w:rFonts w:ascii="Times New Roman" w:hAnsi="Times New Roman"/>
          <w:color w:val="222222"/>
          <w:sz w:val="24"/>
          <w:szCs w:val="24"/>
          <w:lang w:eastAsia="lt-LT"/>
        </w:rPr>
        <w:t xml:space="preserve"> organizuodamas civilinės saugos mokymus darbo vietoje, dėl šių mokymo organizavimo ir vykdymo prašyti pagalbos Pakruojo rajono savivaldybės administracijos civilinės saugos specialisto ir kitų savivaldybės teritorijoje veiklą vykdančių valstybės institucijų ir įstaigų;</w:t>
      </w:r>
    </w:p>
    <w:p w:rsidR="000460EA" w:rsidRPr="00766D0E" w:rsidRDefault="000460EA" w:rsidP="000460EA">
      <w:pPr>
        <w:pStyle w:val="Sraopastraipa"/>
        <w:numPr>
          <w:ilvl w:val="1"/>
          <w:numId w:val="2"/>
        </w:numPr>
        <w:tabs>
          <w:tab w:val="left" w:pos="993"/>
        </w:tabs>
        <w:spacing w:after="0" w:line="240" w:lineRule="auto"/>
        <w:ind w:left="0" w:firstLine="720"/>
        <w:jc w:val="both"/>
        <w:rPr>
          <w:rFonts w:ascii="Times New Roman" w:hAnsi="Times New Roman"/>
          <w:color w:val="222222"/>
          <w:sz w:val="24"/>
          <w:szCs w:val="24"/>
          <w:lang w:eastAsia="lt-LT"/>
        </w:rPr>
      </w:pPr>
      <w:r w:rsidRPr="00766D0E">
        <w:rPr>
          <w:rFonts w:ascii="Times New Roman" w:hAnsi="Times New Roman"/>
          <w:sz w:val="24"/>
          <w:szCs w:val="24"/>
          <w:lang w:eastAsia="lt-LT"/>
        </w:rPr>
        <w:t>prašyti mokyklos darbuotojų, išklausiusių PAGD prie VRM direktoriaus patvirtintas civilinės saugos mokymo ir kvalifikacijos tobulinimo programas, pateikti informaciją apie jų civilinės saugos mokymo kursų išklausymą ir baigimo pažymėjimo kopijos</w:t>
      </w:r>
      <w:r w:rsidRPr="00766D0E">
        <w:rPr>
          <w:rFonts w:ascii="Times New Roman" w:hAnsi="Times New Roman"/>
          <w:color w:val="FF0000"/>
          <w:sz w:val="24"/>
          <w:szCs w:val="24"/>
          <w:lang w:eastAsia="lt-LT"/>
        </w:rPr>
        <w:t>.</w:t>
      </w:r>
    </w:p>
    <w:p w:rsidR="000460EA" w:rsidRPr="00766D0E" w:rsidRDefault="000460EA" w:rsidP="000460EA">
      <w:pPr>
        <w:numPr>
          <w:ilvl w:val="0"/>
          <w:numId w:val="1"/>
        </w:numPr>
        <w:tabs>
          <w:tab w:val="left" w:pos="993"/>
        </w:tabs>
        <w:spacing w:after="0" w:line="240" w:lineRule="auto"/>
        <w:ind w:left="0" w:firstLine="720"/>
        <w:jc w:val="both"/>
        <w:rPr>
          <w:rFonts w:ascii="Times New Roman" w:hAnsi="Times New Roman"/>
          <w:color w:val="222222"/>
          <w:sz w:val="24"/>
          <w:szCs w:val="24"/>
          <w:lang w:eastAsia="lt-LT"/>
        </w:rPr>
      </w:pPr>
      <w:r w:rsidRPr="00766D0E">
        <w:rPr>
          <w:rFonts w:ascii="Times New Roman" w:hAnsi="Times New Roman"/>
          <w:color w:val="222222"/>
          <w:sz w:val="24"/>
          <w:szCs w:val="24"/>
          <w:lang w:eastAsia="lt-LT"/>
        </w:rPr>
        <w:t xml:space="preserve">Mokyklos darbuotojų civilinės saugos mokymo priežiūrą (kontrolę) atlieka </w:t>
      </w:r>
      <w:r w:rsidRPr="00766D0E">
        <w:rPr>
          <w:rFonts w:ascii="Times New Roman" w:hAnsi="Times New Roman"/>
          <w:sz w:val="24"/>
          <w:szCs w:val="24"/>
          <w:lang w:eastAsia="lt-LT"/>
        </w:rPr>
        <w:t xml:space="preserve">mokyklos </w:t>
      </w:r>
      <w:r w:rsidRPr="00766D0E">
        <w:rPr>
          <w:rFonts w:ascii="Times New Roman" w:hAnsi="Times New Roman"/>
          <w:color w:val="222222"/>
          <w:sz w:val="24"/>
          <w:szCs w:val="24"/>
          <w:lang w:eastAsia="lt-LT"/>
        </w:rPr>
        <w:t>direktorius arba direktoriaus įsakymu paskirtas darbuotojas. Atliekantys kontrolę darbuotojai įsipareigoja vadovautis Ekstremaliųjų situacijų prevencijos priemonių planu planuojant, organizuojant ar vykdant darbuotojų civilinės saugos mokymą.</w:t>
      </w:r>
    </w:p>
    <w:p w:rsidR="000460EA" w:rsidRPr="00766D0E" w:rsidRDefault="000460EA" w:rsidP="000460EA">
      <w:pPr>
        <w:numPr>
          <w:ilvl w:val="0"/>
          <w:numId w:val="1"/>
        </w:numPr>
        <w:tabs>
          <w:tab w:val="left" w:pos="993"/>
        </w:tabs>
        <w:spacing w:after="0" w:line="240" w:lineRule="auto"/>
        <w:ind w:left="0" w:firstLine="720"/>
        <w:jc w:val="both"/>
        <w:rPr>
          <w:rFonts w:ascii="Times New Roman" w:hAnsi="Times New Roman"/>
          <w:color w:val="222222"/>
          <w:sz w:val="24"/>
          <w:szCs w:val="24"/>
          <w:lang w:eastAsia="lt-LT"/>
        </w:rPr>
      </w:pPr>
      <w:r w:rsidRPr="00766D0E">
        <w:rPr>
          <w:rFonts w:ascii="Times New Roman" w:hAnsi="Times New Roman"/>
          <w:color w:val="222222"/>
          <w:sz w:val="24"/>
          <w:szCs w:val="24"/>
          <w:lang w:eastAsia="lt-LT"/>
        </w:rPr>
        <w:t>Mokyklos darbuotojų civilinės saugos mokymas finansuojamas iš Lietuvos Respublikos valstybės biudžeto, savivaldybės biudžeto asignavimų ir kitų lėšų. Darbuotojų civilinės saugos mokymų pravedus kitų įstaigų specialistams, jų apmokėjimas finansuojamas iš mokyklai skiriamų lėšų.</w:t>
      </w:r>
    </w:p>
    <w:p w:rsidR="000460EA" w:rsidRPr="00766D0E" w:rsidRDefault="000460EA" w:rsidP="000460EA">
      <w:pPr>
        <w:numPr>
          <w:ilvl w:val="0"/>
          <w:numId w:val="1"/>
        </w:numPr>
        <w:tabs>
          <w:tab w:val="left" w:pos="993"/>
        </w:tabs>
        <w:spacing w:after="0" w:line="240" w:lineRule="auto"/>
        <w:ind w:left="0" w:firstLine="720"/>
        <w:jc w:val="both"/>
        <w:rPr>
          <w:rFonts w:ascii="Times New Roman" w:hAnsi="Times New Roman"/>
          <w:sz w:val="24"/>
          <w:szCs w:val="24"/>
          <w:lang w:eastAsia="lt-LT"/>
        </w:rPr>
      </w:pPr>
      <w:r w:rsidRPr="00766D0E">
        <w:rPr>
          <w:rFonts w:ascii="Times New Roman" w:hAnsi="Times New Roman"/>
          <w:sz w:val="24"/>
          <w:szCs w:val="24"/>
        </w:rPr>
        <w:t>Už Tvarkos aprašo nuostatų nevykdymą arba pažeidimą taikoma Lietuvos Respublikos administracinių nusižengimų kodekse nustatyta administracinė atsakomybė.</w:t>
      </w:r>
    </w:p>
    <w:p w:rsidR="000460EA" w:rsidRPr="00766D0E" w:rsidRDefault="000460EA" w:rsidP="000460EA">
      <w:pPr>
        <w:tabs>
          <w:tab w:val="left" w:pos="993"/>
        </w:tabs>
        <w:spacing w:after="0" w:line="240" w:lineRule="auto"/>
        <w:ind w:left="720"/>
        <w:jc w:val="both"/>
        <w:rPr>
          <w:rFonts w:ascii="Times New Roman" w:hAnsi="Times New Roman"/>
          <w:color w:val="FF0000"/>
          <w:sz w:val="24"/>
          <w:szCs w:val="24"/>
          <w:lang w:eastAsia="lt-LT"/>
        </w:rPr>
      </w:pPr>
    </w:p>
    <w:p w:rsidR="000460EA" w:rsidRPr="00766D0E" w:rsidRDefault="000460EA" w:rsidP="000460EA">
      <w:pPr>
        <w:pStyle w:val="Antrats"/>
        <w:tabs>
          <w:tab w:val="left" w:pos="6237"/>
        </w:tabs>
        <w:jc w:val="center"/>
        <w:rPr>
          <w:rFonts w:ascii="Times New Roman" w:hAnsi="Times New Roman"/>
          <w:color w:val="222222"/>
          <w:szCs w:val="24"/>
          <w:lang w:val="lt-LT" w:eastAsia="lt-LT"/>
        </w:rPr>
      </w:pPr>
      <w:r w:rsidRPr="00766D0E">
        <w:rPr>
          <w:rFonts w:ascii="Times New Roman" w:hAnsi="Times New Roman"/>
          <w:color w:val="222222"/>
          <w:szCs w:val="24"/>
          <w:lang w:val="lt-LT" w:eastAsia="lt-LT"/>
        </w:rPr>
        <w:t>–––––––––––––</w:t>
      </w:r>
    </w:p>
    <w:p w:rsidR="000460EA" w:rsidRPr="00766D0E" w:rsidRDefault="000460EA" w:rsidP="000460EA">
      <w:pPr>
        <w:tabs>
          <w:tab w:val="left" w:pos="880"/>
        </w:tabs>
        <w:jc w:val="right"/>
        <w:rPr>
          <w:rFonts w:ascii="Times New Roman" w:hAnsi="Times New Roman"/>
          <w:color w:val="222222"/>
          <w:sz w:val="24"/>
          <w:szCs w:val="24"/>
          <w:lang w:eastAsia="lt-LT"/>
        </w:rPr>
      </w:pPr>
    </w:p>
    <w:p w:rsidR="000460EA" w:rsidRPr="00766D0E" w:rsidRDefault="000460EA" w:rsidP="000460EA">
      <w:pPr>
        <w:tabs>
          <w:tab w:val="left" w:pos="880"/>
        </w:tabs>
        <w:jc w:val="right"/>
        <w:rPr>
          <w:rFonts w:ascii="Times New Roman" w:hAnsi="Times New Roman"/>
          <w:color w:val="222222"/>
          <w:sz w:val="24"/>
          <w:szCs w:val="24"/>
          <w:lang w:eastAsia="lt-LT"/>
        </w:rPr>
      </w:pPr>
    </w:p>
    <w:p w:rsidR="000460EA" w:rsidRPr="00766D0E" w:rsidRDefault="000460EA" w:rsidP="000460EA">
      <w:pPr>
        <w:tabs>
          <w:tab w:val="left" w:pos="880"/>
        </w:tabs>
        <w:jc w:val="right"/>
        <w:rPr>
          <w:rFonts w:ascii="Times New Roman" w:hAnsi="Times New Roman"/>
          <w:color w:val="222222"/>
          <w:sz w:val="24"/>
          <w:szCs w:val="24"/>
          <w:lang w:eastAsia="lt-LT"/>
        </w:rPr>
      </w:pPr>
    </w:p>
    <w:p w:rsidR="000460EA" w:rsidRDefault="000460EA" w:rsidP="000460EA">
      <w:pPr>
        <w:jc w:val="center"/>
        <w:rPr>
          <w:rFonts w:ascii="Times New Roman" w:hAnsi="Times New Roman"/>
          <w:b/>
          <w:bCs/>
          <w:sz w:val="24"/>
          <w:szCs w:val="24"/>
          <w:lang w:eastAsia="lt-LT"/>
        </w:rPr>
      </w:pPr>
    </w:p>
    <w:p w:rsidR="000460EA" w:rsidRPr="008233F6" w:rsidRDefault="000460EA" w:rsidP="000460EA">
      <w:pPr>
        <w:tabs>
          <w:tab w:val="left" w:pos="880"/>
        </w:tabs>
        <w:spacing w:line="240" w:lineRule="auto"/>
        <w:jc w:val="right"/>
        <w:rPr>
          <w:rFonts w:ascii="Times New Roman" w:hAnsi="Times New Roman"/>
          <w:color w:val="222222"/>
          <w:sz w:val="24"/>
          <w:szCs w:val="24"/>
          <w:lang w:eastAsia="lt-LT"/>
        </w:rPr>
      </w:pPr>
      <w:r w:rsidRPr="00546E51">
        <w:rPr>
          <w:rFonts w:ascii="Times New Roman" w:hAnsi="Times New Roman"/>
          <w:sz w:val="24"/>
          <w:szCs w:val="24"/>
        </w:rPr>
        <w:lastRenderedPageBreak/>
        <w:t>2</w:t>
      </w:r>
      <w:r>
        <w:rPr>
          <w:rFonts w:ascii="Times New Roman" w:hAnsi="Times New Roman"/>
          <w:color w:val="222222"/>
          <w:sz w:val="24"/>
          <w:szCs w:val="24"/>
          <w:lang w:eastAsia="lt-LT"/>
        </w:rPr>
        <w:t xml:space="preserve"> </w:t>
      </w:r>
      <w:r w:rsidRPr="008233F6">
        <w:rPr>
          <w:rFonts w:ascii="Times New Roman" w:hAnsi="Times New Roman"/>
          <w:color w:val="222222"/>
          <w:sz w:val="24"/>
          <w:szCs w:val="24"/>
          <w:lang w:eastAsia="lt-LT"/>
        </w:rPr>
        <w:t>Priedas</w:t>
      </w:r>
    </w:p>
    <w:p w:rsidR="000460EA" w:rsidRPr="00546E51" w:rsidRDefault="000460EA" w:rsidP="000460EA">
      <w:pPr>
        <w:spacing w:line="240" w:lineRule="auto"/>
        <w:rPr>
          <w:rFonts w:ascii="Times New Roman" w:hAnsi="Times New Roman"/>
          <w:sz w:val="24"/>
          <w:szCs w:val="24"/>
        </w:rPr>
      </w:pPr>
      <w:r>
        <w:rPr>
          <w:noProof/>
          <w:lang w:eastAsia="lt-LT"/>
        </w:rPr>
        <mc:AlternateContent>
          <mc:Choice Requires="wps">
            <w:drawing>
              <wp:anchor distT="0" distB="0" distL="114300" distR="114300" simplePos="0" relativeHeight="251659264" behindDoc="0" locked="0" layoutInCell="1" allowOverlap="1" wp14:anchorId="35043764" wp14:editId="7DCDD2F6">
                <wp:simplePos x="0" y="0"/>
                <wp:positionH relativeFrom="column">
                  <wp:posOffset>3924300</wp:posOffset>
                </wp:positionH>
                <wp:positionV relativeFrom="paragraph">
                  <wp:posOffset>-785495</wp:posOffset>
                </wp:positionV>
                <wp:extent cx="2400300" cy="1028700"/>
                <wp:effectExtent l="3810" t="0" r="0" b="3810"/>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1028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460EA" w:rsidRDefault="000460EA" w:rsidP="000460EA">
                            <w:pPr>
                              <w:tabs>
                                <w:tab w:val="left" w:pos="880"/>
                              </w:tabs>
                              <w:spacing w:after="0" w:line="240" w:lineRule="auto"/>
                              <w:rPr>
                                <w:rFonts w:ascii="Times New Roman" w:hAnsi="Times New Roman"/>
                                <w:color w:val="222222"/>
                                <w:sz w:val="24"/>
                                <w:szCs w:val="24"/>
                                <w:lang w:eastAsia="lt-LT"/>
                              </w:rPr>
                            </w:pPr>
                            <w:r w:rsidRPr="008233F6">
                              <w:rPr>
                                <w:rFonts w:ascii="Times New Roman" w:hAnsi="Times New Roman"/>
                                <w:color w:val="222222"/>
                                <w:sz w:val="24"/>
                                <w:szCs w:val="24"/>
                                <w:lang w:eastAsia="lt-LT"/>
                              </w:rPr>
                              <w:t xml:space="preserve">Pakruojo </w:t>
                            </w:r>
                            <w:r>
                              <w:rPr>
                                <w:rFonts w:ascii="Times New Roman" w:hAnsi="Times New Roman"/>
                                <w:color w:val="222222"/>
                                <w:sz w:val="24"/>
                                <w:szCs w:val="24"/>
                                <w:lang w:eastAsia="lt-LT"/>
                              </w:rPr>
                              <w:t xml:space="preserve">„Žemynos“ progimnazijos </w:t>
                            </w:r>
                            <w:r w:rsidRPr="008233F6">
                              <w:rPr>
                                <w:rFonts w:ascii="Times New Roman" w:hAnsi="Times New Roman"/>
                                <w:color w:val="222222"/>
                                <w:sz w:val="24"/>
                                <w:szCs w:val="24"/>
                                <w:lang w:eastAsia="lt-LT"/>
                              </w:rPr>
                              <w:t xml:space="preserve"> darbuotojų civilinės saugos </w:t>
                            </w:r>
                            <w:r>
                              <w:rPr>
                                <w:rFonts w:ascii="Times New Roman" w:hAnsi="Times New Roman"/>
                                <w:color w:val="222222"/>
                                <w:sz w:val="24"/>
                                <w:szCs w:val="24"/>
                                <w:lang w:eastAsia="lt-LT"/>
                              </w:rPr>
                              <w:t xml:space="preserve">mokymo organizavimo </w:t>
                            </w:r>
                            <w:r w:rsidRPr="008233F6">
                              <w:rPr>
                                <w:rFonts w:ascii="Times New Roman" w:hAnsi="Times New Roman"/>
                                <w:color w:val="222222"/>
                                <w:sz w:val="24"/>
                                <w:szCs w:val="24"/>
                                <w:lang w:eastAsia="lt-LT"/>
                              </w:rPr>
                              <w:t xml:space="preserve"> </w:t>
                            </w:r>
                            <w:r>
                              <w:rPr>
                                <w:rFonts w:ascii="Times New Roman" w:hAnsi="Times New Roman"/>
                                <w:color w:val="222222"/>
                                <w:sz w:val="24"/>
                                <w:szCs w:val="24"/>
                                <w:lang w:eastAsia="lt-LT"/>
                              </w:rPr>
                              <w:t>ir</w:t>
                            </w:r>
                            <w:r w:rsidRPr="008233F6">
                              <w:rPr>
                                <w:rFonts w:ascii="Times New Roman" w:hAnsi="Times New Roman"/>
                                <w:color w:val="222222"/>
                                <w:sz w:val="24"/>
                                <w:szCs w:val="24"/>
                                <w:lang w:eastAsia="lt-LT"/>
                              </w:rPr>
                              <w:t xml:space="preserve"> </w:t>
                            </w:r>
                            <w:r>
                              <w:rPr>
                                <w:rFonts w:ascii="Times New Roman" w:hAnsi="Times New Roman"/>
                                <w:color w:val="222222"/>
                                <w:sz w:val="24"/>
                                <w:szCs w:val="24"/>
                                <w:lang w:eastAsia="lt-LT"/>
                              </w:rPr>
                              <w:t xml:space="preserve">vykdymo tvarkos  aprašo </w:t>
                            </w:r>
                          </w:p>
                          <w:p w:rsidR="000460EA" w:rsidRPr="008233F6" w:rsidRDefault="000460EA" w:rsidP="000460EA">
                            <w:pPr>
                              <w:tabs>
                                <w:tab w:val="left" w:pos="880"/>
                              </w:tabs>
                              <w:spacing w:after="0" w:line="240" w:lineRule="auto"/>
                              <w:rPr>
                                <w:rFonts w:ascii="Times New Roman" w:hAnsi="Times New Roman"/>
                                <w:color w:val="222222"/>
                                <w:sz w:val="24"/>
                                <w:szCs w:val="24"/>
                                <w:lang w:eastAsia="lt-LT"/>
                              </w:rPr>
                            </w:pPr>
                            <w:r>
                              <w:rPr>
                                <w:rFonts w:ascii="Times New Roman" w:hAnsi="Times New Roman"/>
                                <w:color w:val="222222"/>
                                <w:sz w:val="24"/>
                                <w:szCs w:val="24"/>
                                <w:lang w:eastAsia="lt-LT"/>
                              </w:rPr>
                              <w:t>p</w:t>
                            </w:r>
                            <w:r w:rsidRPr="008233F6">
                              <w:rPr>
                                <w:rFonts w:ascii="Times New Roman" w:hAnsi="Times New Roman"/>
                                <w:color w:val="222222"/>
                                <w:sz w:val="24"/>
                                <w:szCs w:val="24"/>
                                <w:lang w:eastAsia="lt-LT"/>
                              </w:rPr>
                              <w:t>riedas</w:t>
                            </w:r>
                          </w:p>
                          <w:p w:rsidR="000460EA" w:rsidRDefault="000460EA" w:rsidP="000460E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5043764" id="_x0000_t202" coordsize="21600,21600" o:spt="202" path="m,l,21600r21600,l21600,xe">
                <v:stroke joinstyle="miter"/>
                <v:path gradientshapeok="t" o:connecttype="rect"/>
              </v:shapetype>
              <v:shape id="Text Box 5" o:spid="_x0000_s1026" type="#_x0000_t202" style="position:absolute;margin-left:309pt;margin-top:-61.85pt;width:189pt;height:8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XyZgAIAABAFAAAOAAAAZHJzL2Uyb0RvYy54bWysVNuO2yAQfa/Uf0C8J77UudhaZ7WXpqq0&#10;vUi7/QACOEbFQIHE3lb99w44yWZ7kaqqfsDADIeZOWe4uBw6ifbcOqFVjbNpihFXVDOhtjX+9LCe&#10;LDFynihGpFa8xo/c4cvVyxcXval4rlstGbcIQJSrelPj1ntTJYmjLe+Im2rDFRgbbTviYWm3CbOk&#10;B/ROJnmazpNeW2asptw52L0djXgV8ZuGU/+haRz3SNYYYvNxtHHchDFZXZBqa4lpBT2EQf4hio4I&#10;BZeeoG6JJ2hnxS9QnaBWO934KdVdoptGUB5zgGyy9Kds7ltieMwFiuPMqUzu/8HS9/uPFglW4xwj&#10;RTqg6IEPHl3rAc1CdXrjKnC6N+DmB9gGlmOmztxp+tkhpW9aorb8ylrdt5wwiC4LJ5OzoyOOCyCb&#10;/p1mcA3ZeR2BhsZ2oXRQDATowNLjiZkQCoXNvEjTVymYKNiyNF8uYBHuINXxuLHOv+G6Q2FSYwvU&#10;R3iyv3N+dD26hNucloKthZRxYbebG2nRnoBM1vE7oD9zkyo4Kx2OjYjjDkQJdwRbiDfS/q3MIObr&#10;vJys58vFpFgXs0m5SJeTNCuvy3lalMXt+nsIMCuqVjDG1Z1Q/CjBrPg7ig/NMIonihD1NS5n+Wzk&#10;6I9JpvH7XZKd8NCRUnQ1Xp6cSBWYfa0YpE0qT4Qc58nz8CMhUIPjP1Yl6iBQP4rAD5sBUII4Npo9&#10;giKsBr6AW3hGYNJq+xWjHlqyxu7LjliOkXyrQFVlVhShh+OimC1yWNhzy+bcQhQFqBp7jMbpjR/7&#10;fmes2LZw06hjpa9AiY2IGnmK6qBfaLuYzOGJCH19vo5eTw/Z6gcAAAD//wMAUEsDBBQABgAIAAAA&#10;IQAZTEyN4AAAAAsBAAAPAAAAZHJzL2Rvd25yZXYueG1sTI/NTsMwEITvSLyDtUhcUOukgfw1mwqQ&#10;QFxb+gBO4iZR43UUu0369iwnOM7OaPabYreYQVz15HpLCOE6AKGptk1PLcLx+2OVgnBeUaMGSxrh&#10;ph3syvu7QuWNnWmvrwffCi4hlyuEzvsxl9LVnTbKre2oib2TnYzyLKdWNpOaudwMchMEsTSqJ/7Q&#10;qVG/d7o+Hy4G4fQ1P71kc/Xpj8n+OX5TfVLZG+Ljw/K6BeH14v/C8IvP6FAyU2Uv1DgxIMRhyls8&#10;wircRAkIjmRZzKcKIUojkGUh/28ofwAAAP//AwBQSwECLQAUAAYACAAAACEAtoM4kv4AAADhAQAA&#10;EwAAAAAAAAAAAAAAAAAAAAAAW0NvbnRlbnRfVHlwZXNdLnhtbFBLAQItABQABgAIAAAAIQA4/SH/&#10;1gAAAJQBAAALAAAAAAAAAAAAAAAAAC8BAABfcmVscy8ucmVsc1BLAQItABQABgAIAAAAIQD7gXyZ&#10;gAIAABAFAAAOAAAAAAAAAAAAAAAAAC4CAABkcnMvZTJvRG9jLnhtbFBLAQItABQABgAIAAAAIQAZ&#10;TEyN4AAAAAsBAAAPAAAAAAAAAAAAAAAAANoEAABkcnMvZG93bnJldi54bWxQSwUGAAAAAAQABADz&#10;AAAA5wUAAAAA&#10;" stroked="f">
                <v:textbox>
                  <w:txbxContent>
                    <w:p w:rsidR="000460EA" w:rsidRDefault="000460EA" w:rsidP="000460EA">
                      <w:pPr>
                        <w:tabs>
                          <w:tab w:val="left" w:pos="880"/>
                        </w:tabs>
                        <w:spacing w:after="0" w:line="240" w:lineRule="auto"/>
                        <w:rPr>
                          <w:rFonts w:ascii="Times New Roman" w:hAnsi="Times New Roman"/>
                          <w:color w:val="222222"/>
                          <w:sz w:val="24"/>
                          <w:szCs w:val="24"/>
                          <w:lang w:eastAsia="lt-LT"/>
                        </w:rPr>
                      </w:pPr>
                      <w:r w:rsidRPr="008233F6">
                        <w:rPr>
                          <w:rFonts w:ascii="Times New Roman" w:hAnsi="Times New Roman"/>
                          <w:color w:val="222222"/>
                          <w:sz w:val="24"/>
                          <w:szCs w:val="24"/>
                          <w:lang w:eastAsia="lt-LT"/>
                        </w:rPr>
                        <w:t xml:space="preserve">Pakruojo </w:t>
                      </w:r>
                      <w:r>
                        <w:rPr>
                          <w:rFonts w:ascii="Times New Roman" w:hAnsi="Times New Roman"/>
                          <w:color w:val="222222"/>
                          <w:sz w:val="24"/>
                          <w:szCs w:val="24"/>
                          <w:lang w:eastAsia="lt-LT"/>
                        </w:rPr>
                        <w:t xml:space="preserve">„Žemynos“ progimnazijos </w:t>
                      </w:r>
                      <w:r w:rsidRPr="008233F6">
                        <w:rPr>
                          <w:rFonts w:ascii="Times New Roman" w:hAnsi="Times New Roman"/>
                          <w:color w:val="222222"/>
                          <w:sz w:val="24"/>
                          <w:szCs w:val="24"/>
                          <w:lang w:eastAsia="lt-LT"/>
                        </w:rPr>
                        <w:t xml:space="preserve"> darbuotojų civilinės saugos </w:t>
                      </w:r>
                      <w:r>
                        <w:rPr>
                          <w:rFonts w:ascii="Times New Roman" w:hAnsi="Times New Roman"/>
                          <w:color w:val="222222"/>
                          <w:sz w:val="24"/>
                          <w:szCs w:val="24"/>
                          <w:lang w:eastAsia="lt-LT"/>
                        </w:rPr>
                        <w:t xml:space="preserve">mokymo organizavimo </w:t>
                      </w:r>
                      <w:r w:rsidRPr="008233F6">
                        <w:rPr>
                          <w:rFonts w:ascii="Times New Roman" w:hAnsi="Times New Roman"/>
                          <w:color w:val="222222"/>
                          <w:sz w:val="24"/>
                          <w:szCs w:val="24"/>
                          <w:lang w:eastAsia="lt-LT"/>
                        </w:rPr>
                        <w:t xml:space="preserve"> </w:t>
                      </w:r>
                      <w:r>
                        <w:rPr>
                          <w:rFonts w:ascii="Times New Roman" w:hAnsi="Times New Roman"/>
                          <w:color w:val="222222"/>
                          <w:sz w:val="24"/>
                          <w:szCs w:val="24"/>
                          <w:lang w:eastAsia="lt-LT"/>
                        </w:rPr>
                        <w:t>ir</w:t>
                      </w:r>
                      <w:r w:rsidRPr="008233F6">
                        <w:rPr>
                          <w:rFonts w:ascii="Times New Roman" w:hAnsi="Times New Roman"/>
                          <w:color w:val="222222"/>
                          <w:sz w:val="24"/>
                          <w:szCs w:val="24"/>
                          <w:lang w:eastAsia="lt-LT"/>
                        </w:rPr>
                        <w:t xml:space="preserve"> </w:t>
                      </w:r>
                      <w:r>
                        <w:rPr>
                          <w:rFonts w:ascii="Times New Roman" w:hAnsi="Times New Roman"/>
                          <w:color w:val="222222"/>
                          <w:sz w:val="24"/>
                          <w:szCs w:val="24"/>
                          <w:lang w:eastAsia="lt-LT"/>
                        </w:rPr>
                        <w:t xml:space="preserve">vykdymo tvarkos  aprašo </w:t>
                      </w:r>
                    </w:p>
                    <w:p w:rsidR="000460EA" w:rsidRPr="008233F6" w:rsidRDefault="000460EA" w:rsidP="000460EA">
                      <w:pPr>
                        <w:tabs>
                          <w:tab w:val="left" w:pos="880"/>
                        </w:tabs>
                        <w:spacing w:after="0" w:line="240" w:lineRule="auto"/>
                        <w:rPr>
                          <w:rFonts w:ascii="Times New Roman" w:hAnsi="Times New Roman"/>
                          <w:color w:val="222222"/>
                          <w:sz w:val="24"/>
                          <w:szCs w:val="24"/>
                          <w:lang w:eastAsia="lt-LT"/>
                        </w:rPr>
                      </w:pPr>
                      <w:r>
                        <w:rPr>
                          <w:rFonts w:ascii="Times New Roman" w:hAnsi="Times New Roman"/>
                          <w:color w:val="222222"/>
                          <w:sz w:val="24"/>
                          <w:szCs w:val="24"/>
                          <w:lang w:eastAsia="lt-LT"/>
                        </w:rPr>
                        <w:t>p</w:t>
                      </w:r>
                      <w:r w:rsidRPr="008233F6">
                        <w:rPr>
                          <w:rFonts w:ascii="Times New Roman" w:hAnsi="Times New Roman"/>
                          <w:color w:val="222222"/>
                          <w:sz w:val="24"/>
                          <w:szCs w:val="24"/>
                          <w:lang w:eastAsia="lt-LT"/>
                        </w:rPr>
                        <w:t>riedas</w:t>
                      </w:r>
                    </w:p>
                    <w:p w:rsidR="000460EA" w:rsidRDefault="000460EA" w:rsidP="000460EA"/>
                  </w:txbxContent>
                </v:textbox>
              </v:shape>
            </w:pict>
          </mc:Fallback>
        </mc:AlternateContent>
      </w:r>
    </w:p>
    <w:p w:rsidR="000460EA" w:rsidRPr="00402A3F" w:rsidRDefault="000460EA" w:rsidP="000460EA">
      <w:pPr>
        <w:tabs>
          <w:tab w:val="left" w:pos="880"/>
        </w:tabs>
        <w:spacing w:after="0" w:line="240" w:lineRule="auto"/>
        <w:jc w:val="center"/>
        <w:rPr>
          <w:rFonts w:ascii="Times New Roman" w:hAnsi="Times New Roman"/>
          <w:b/>
          <w:color w:val="222222"/>
          <w:sz w:val="24"/>
          <w:szCs w:val="24"/>
          <w:lang w:eastAsia="lt-LT"/>
        </w:rPr>
      </w:pPr>
    </w:p>
    <w:p w:rsidR="000460EA" w:rsidRPr="00402A3F" w:rsidRDefault="000460EA" w:rsidP="000460EA">
      <w:pPr>
        <w:tabs>
          <w:tab w:val="left" w:pos="880"/>
        </w:tabs>
        <w:spacing w:after="0" w:line="240" w:lineRule="auto"/>
        <w:jc w:val="center"/>
        <w:rPr>
          <w:rFonts w:ascii="Times New Roman" w:hAnsi="Times New Roman"/>
          <w:b/>
          <w:color w:val="222222"/>
          <w:sz w:val="24"/>
          <w:szCs w:val="24"/>
          <w:lang w:eastAsia="lt-LT"/>
        </w:rPr>
      </w:pPr>
      <w:r w:rsidRPr="00402A3F">
        <w:rPr>
          <w:rFonts w:ascii="Times New Roman" w:hAnsi="Times New Roman"/>
          <w:b/>
          <w:color w:val="222222"/>
          <w:sz w:val="24"/>
          <w:szCs w:val="24"/>
          <w:lang w:eastAsia="lt-LT"/>
        </w:rPr>
        <w:t>PAKRUOJO „ŽEMYNOS“ PROGIMNAZIJA</w:t>
      </w:r>
    </w:p>
    <w:p w:rsidR="000460EA" w:rsidRPr="00402A3F" w:rsidRDefault="000460EA" w:rsidP="000460EA">
      <w:pPr>
        <w:tabs>
          <w:tab w:val="left" w:pos="880"/>
        </w:tabs>
        <w:spacing w:after="0" w:line="240" w:lineRule="auto"/>
        <w:jc w:val="center"/>
        <w:rPr>
          <w:rFonts w:ascii="Times New Roman" w:hAnsi="Times New Roman"/>
          <w:b/>
          <w:color w:val="222222"/>
          <w:sz w:val="24"/>
          <w:szCs w:val="24"/>
          <w:lang w:eastAsia="lt-LT"/>
        </w:rPr>
      </w:pPr>
      <w:r w:rsidRPr="00402A3F">
        <w:rPr>
          <w:rFonts w:ascii="Times New Roman" w:hAnsi="Times New Roman"/>
          <w:b/>
          <w:color w:val="222222"/>
          <w:sz w:val="24"/>
          <w:szCs w:val="24"/>
          <w:lang w:eastAsia="lt-LT"/>
        </w:rPr>
        <w:t>DARBUOTOJŲ CIVILINĖS SAUGOS MOKYMO</w:t>
      </w:r>
    </w:p>
    <w:p w:rsidR="000460EA" w:rsidRPr="00402A3F" w:rsidRDefault="000460EA" w:rsidP="000460EA">
      <w:pPr>
        <w:tabs>
          <w:tab w:val="left" w:pos="880"/>
        </w:tabs>
        <w:spacing w:after="0" w:line="240" w:lineRule="auto"/>
        <w:jc w:val="center"/>
        <w:rPr>
          <w:rFonts w:ascii="Times New Roman" w:hAnsi="Times New Roman"/>
          <w:b/>
          <w:color w:val="222222"/>
          <w:spacing w:val="20"/>
          <w:sz w:val="24"/>
          <w:szCs w:val="24"/>
          <w:lang w:eastAsia="lt-LT"/>
        </w:rPr>
      </w:pPr>
      <w:r w:rsidRPr="00402A3F">
        <w:rPr>
          <w:rFonts w:ascii="Times New Roman" w:hAnsi="Times New Roman"/>
          <w:b/>
          <w:color w:val="222222"/>
          <w:spacing w:val="20"/>
          <w:sz w:val="24"/>
          <w:szCs w:val="24"/>
          <w:lang w:eastAsia="lt-LT"/>
        </w:rPr>
        <w:t>PROTOKOLAS</w:t>
      </w:r>
    </w:p>
    <w:p w:rsidR="000460EA" w:rsidRPr="00546E51" w:rsidRDefault="000460EA" w:rsidP="000460EA">
      <w:pPr>
        <w:spacing w:after="0"/>
        <w:jc w:val="both"/>
        <w:rPr>
          <w:rFonts w:ascii="Times New Roman" w:hAnsi="Times New Roman"/>
          <w:color w:val="222222"/>
          <w:sz w:val="24"/>
          <w:szCs w:val="24"/>
          <w:lang w:eastAsia="lt-LT"/>
        </w:rPr>
      </w:pPr>
      <w:r>
        <w:rPr>
          <w:rFonts w:ascii="Times New Roman" w:hAnsi="Times New Roman"/>
          <w:color w:val="222222"/>
          <w:sz w:val="24"/>
          <w:szCs w:val="24"/>
          <w:lang w:eastAsia="lt-LT"/>
        </w:rPr>
        <w:t xml:space="preserve">                                                                  </w:t>
      </w:r>
    </w:p>
    <w:p w:rsidR="000460EA" w:rsidRDefault="000460EA" w:rsidP="000460EA">
      <w:pPr>
        <w:shd w:val="clear" w:color="auto" w:fill="FFFFFF"/>
        <w:spacing w:after="0" w:line="240" w:lineRule="auto"/>
        <w:jc w:val="center"/>
        <w:rPr>
          <w:rFonts w:ascii="Times New Roman" w:hAnsi="Times New Roman"/>
          <w:color w:val="222222"/>
          <w:sz w:val="24"/>
          <w:szCs w:val="24"/>
          <w:lang w:eastAsia="lt-LT"/>
        </w:rPr>
      </w:pPr>
    </w:p>
    <w:p w:rsidR="000460EA" w:rsidRDefault="000460EA" w:rsidP="000460EA">
      <w:pPr>
        <w:shd w:val="clear" w:color="auto" w:fill="FFFFFF"/>
        <w:spacing w:after="0" w:line="240" w:lineRule="auto"/>
        <w:jc w:val="center"/>
        <w:rPr>
          <w:rFonts w:ascii="Times New Roman" w:hAnsi="Times New Roman"/>
          <w:color w:val="222222"/>
          <w:sz w:val="18"/>
          <w:szCs w:val="18"/>
          <w:lang w:eastAsia="lt-LT"/>
        </w:rPr>
      </w:pPr>
      <w:bookmarkStart w:id="0" w:name="_GoBack"/>
      <w:bookmarkEnd w:id="0"/>
      <w:r w:rsidRPr="002323C8">
        <w:rPr>
          <w:rFonts w:ascii="Times New Roman" w:hAnsi="Times New Roman"/>
          <w:color w:val="222222"/>
          <w:sz w:val="18"/>
          <w:szCs w:val="18"/>
          <w:lang w:eastAsia="lt-LT"/>
        </w:rPr>
        <w:t xml:space="preserve"> </w:t>
      </w:r>
      <w:r w:rsidRPr="002323C8">
        <w:rPr>
          <w:rFonts w:ascii="Times New Roman" w:hAnsi="Times New Roman"/>
          <w:color w:val="222222"/>
          <w:sz w:val="18"/>
          <w:szCs w:val="18"/>
          <w:lang w:eastAsia="lt-LT"/>
        </w:rPr>
        <w:t>(data) </w:t>
      </w:r>
    </w:p>
    <w:p w:rsidR="000460EA" w:rsidRDefault="000460EA" w:rsidP="000460EA">
      <w:pPr>
        <w:shd w:val="clear" w:color="auto" w:fill="FFFFFF"/>
        <w:spacing w:after="0" w:line="240" w:lineRule="auto"/>
        <w:jc w:val="center"/>
        <w:rPr>
          <w:rFonts w:ascii="Times New Roman" w:hAnsi="Times New Roman"/>
          <w:color w:val="222222"/>
          <w:sz w:val="18"/>
          <w:szCs w:val="18"/>
          <w:lang w:eastAsia="lt-LT"/>
        </w:rPr>
      </w:pPr>
    </w:p>
    <w:p w:rsidR="000460EA" w:rsidRDefault="000460EA" w:rsidP="000460EA">
      <w:pPr>
        <w:shd w:val="clear" w:color="auto" w:fill="FFFFFF"/>
        <w:spacing w:after="0" w:line="240" w:lineRule="auto"/>
        <w:jc w:val="center"/>
        <w:rPr>
          <w:rFonts w:ascii="Times New Roman" w:hAnsi="Times New Roman"/>
          <w:color w:val="222222"/>
          <w:sz w:val="18"/>
          <w:szCs w:val="18"/>
          <w:lang w:eastAsia="lt-LT"/>
        </w:rPr>
      </w:pPr>
      <w:r>
        <w:rPr>
          <w:rFonts w:ascii="Times New Roman" w:hAnsi="Times New Roman"/>
          <w:color w:val="222222"/>
          <w:sz w:val="18"/>
          <w:szCs w:val="18"/>
          <w:lang w:eastAsia="lt-LT"/>
        </w:rPr>
        <w:t>Pakruojis</w:t>
      </w:r>
    </w:p>
    <w:p w:rsidR="000460EA" w:rsidRPr="00CE054C" w:rsidRDefault="000460EA" w:rsidP="000460EA">
      <w:pPr>
        <w:shd w:val="clear" w:color="auto" w:fill="FFFFFF"/>
        <w:spacing w:after="0" w:line="240" w:lineRule="auto"/>
        <w:jc w:val="center"/>
        <w:rPr>
          <w:rFonts w:ascii="Times New Roman" w:hAnsi="Times New Roman"/>
          <w:color w:val="222222"/>
          <w:sz w:val="18"/>
          <w:szCs w:val="18"/>
          <w:lang w:eastAsia="lt-LT"/>
        </w:rPr>
      </w:pPr>
      <w:r w:rsidRPr="00CE054C">
        <w:rPr>
          <w:rFonts w:ascii="Times New Roman" w:hAnsi="Times New Roman"/>
          <w:color w:val="222222"/>
          <w:sz w:val="18"/>
          <w:szCs w:val="18"/>
          <w:lang w:eastAsia="lt-LT"/>
        </w:rPr>
        <w:t>(sudarymo vieta) </w:t>
      </w:r>
    </w:p>
    <w:p w:rsidR="000460EA" w:rsidRPr="00CE054C" w:rsidRDefault="000460EA" w:rsidP="000460EA">
      <w:pPr>
        <w:shd w:val="clear" w:color="auto" w:fill="FFFFFF"/>
        <w:spacing w:after="0" w:line="240" w:lineRule="auto"/>
        <w:jc w:val="center"/>
        <w:rPr>
          <w:rFonts w:ascii="Times New Roman" w:hAnsi="Times New Roman"/>
          <w:color w:val="222222"/>
          <w:sz w:val="18"/>
          <w:szCs w:val="18"/>
          <w:lang w:eastAsia="lt-LT"/>
        </w:rPr>
      </w:pPr>
    </w:p>
    <w:p w:rsidR="000460EA" w:rsidRPr="008E4DF9" w:rsidRDefault="000460EA" w:rsidP="000460EA">
      <w:pPr>
        <w:pStyle w:val="Sraopastraipa"/>
        <w:numPr>
          <w:ilvl w:val="0"/>
          <w:numId w:val="3"/>
        </w:numPr>
        <w:shd w:val="clear" w:color="auto" w:fill="FFFFFF"/>
        <w:spacing w:after="0" w:line="240" w:lineRule="auto"/>
        <w:rPr>
          <w:rFonts w:ascii="Times New Roman" w:hAnsi="Times New Roman"/>
          <w:color w:val="222222"/>
          <w:sz w:val="24"/>
          <w:szCs w:val="24"/>
          <w:lang w:eastAsia="lt-LT"/>
        </w:rPr>
      </w:pPr>
      <w:r w:rsidRPr="008E4DF9">
        <w:rPr>
          <w:rFonts w:ascii="Times New Roman" w:hAnsi="Times New Roman"/>
          <w:color w:val="222222"/>
          <w:sz w:val="24"/>
          <w:szCs w:val="24"/>
          <w:lang w:eastAsia="lt-LT"/>
        </w:rPr>
        <w:t>Mokymo tema:</w:t>
      </w:r>
    </w:p>
    <w:p w:rsidR="000460EA" w:rsidRDefault="000460EA" w:rsidP="000460EA">
      <w:pPr>
        <w:pStyle w:val="Sraopastraipa"/>
        <w:shd w:val="clear" w:color="auto" w:fill="FFFFFF"/>
        <w:spacing w:after="0" w:line="240" w:lineRule="auto"/>
        <w:ind w:left="1080"/>
        <w:rPr>
          <w:rFonts w:ascii="Times New Roman" w:hAnsi="Times New Roman"/>
          <w:color w:val="222222"/>
          <w:sz w:val="24"/>
          <w:szCs w:val="24"/>
          <w:lang w:eastAsia="lt-LT"/>
        </w:rPr>
      </w:pPr>
    </w:p>
    <w:p w:rsidR="000460EA" w:rsidRPr="008E4DF9" w:rsidRDefault="000460EA" w:rsidP="000460EA">
      <w:pPr>
        <w:pStyle w:val="Sraopastraipa"/>
        <w:numPr>
          <w:ilvl w:val="0"/>
          <w:numId w:val="3"/>
        </w:numPr>
        <w:shd w:val="clear" w:color="auto" w:fill="FFFFFF"/>
        <w:spacing w:after="0" w:line="240" w:lineRule="auto"/>
        <w:rPr>
          <w:rFonts w:ascii="Times New Roman" w:hAnsi="Times New Roman"/>
          <w:color w:val="222222"/>
          <w:sz w:val="24"/>
          <w:szCs w:val="24"/>
          <w:lang w:eastAsia="lt-LT"/>
        </w:rPr>
      </w:pPr>
      <w:r w:rsidRPr="008E4DF9">
        <w:rPr>
          <w:rFonts w:ascii="Times New Roman" w:hAnsi="Times New Roman"/>
          <w:color w:val="222222"/>
          <w:sz w:val="24"/>
          <w:szCs w:val="24"/>
          <w:lang w:eastAsia="lt-LT"/>
        </w:rPr>
        <w:t>Mokymo forma:</w:t>
      </w:r>
    </w:p>
    <w:p w:rsidR="000460EA" w:rsidRPr="00CE054C" w:rsidRDefault="000460EA" w:rsidP="000460EA">
      <w:pPr>
        <w:shd w:val="clear" w:color="auto" w:fill="FFFFFF"/>
        <w:spacing w:after="0" w:line="240" w:lineRule="auto"/>
        <w:rPr>
          <w:rFonts w:ascii="Times New Roman" w:hAnsi="Times New Roman"/>
          <w:color w:val="222222"/>
          <w:sz w:val="24"/>
          <w:szCs w:val="24"/>
          <w:lang w:eastAsia="lt-LT"/>
        </w:rPr>
      </w:pPr>
    </w:p>
    <w:p w:rsidR="000460EA" w:rsidRPr="008E4DF9" w:rsidRDefault="000460EA" w:rsidP="000460EA">
      <w:pPr>
        <w:pStyle w:val="Sraopastraipa"/>
        <w:numPr>
          <w:ilvl w:val="0"/>
          <w:numId w:val="3"/>
        </w:numPr>
        <w:shd w:val="clear" w:color="auto" w:fill="FFFFFF"/>
        <w:spacing w:after="0" w:line="240" w:lineRule="auto"/>
        <w:rPr>
          <w:rFonts w:ascii="Times New Roman" w:hAnsi="Times New Roman"/>
          <w:color w:val="222222"/>
          <w:sz w:val="24"/>
          <w:szCs w:val="24"/>
          <w:lang w:eastAsia="lt-LT"/>
        </w:rPr>
      </w:pPr>
      <w:r w:rsidRPr="008E4DF9">
        <w:rPr>
          <w:rFonts w:ascii="Times New Roman" w:hAnsi="Times New Roman"/>
          <w:color w:val="222222"/>
          <w:sz w:val="24"/>
          <w:szCs w:val="24"/>
          <w:lang w:eastAsia="lt-LT"/>
        </w:rPr>
        <w:t xml:space="preserve">Mokymo data: </w:t>
      </w:r>
    </w:p>
    <w:p w:rsidR="000460EA" w:rsidRPr="00CE054C" w:rsidRDefault="000460EA" w:rsidP="000460EA">
      <w:pPr>
        <w:pStyle w:val="Sraopastraipa"/>
        <w:shd w:val="clear" w:color="auto" w:fill="FFFFFF"/>
        <w:spacing w:after="0" w:line="240" w:lineRule="auto"/>
        <w:ind w:left="270"/>
        <w:rPr>
          <w:rFonts w:ascii="Times New Roman" w:hAnsi="Times New Roman"/>
          <w:color w:val="222222"/>
          <w:sz w:val="24"/>
          <w:szCs w:val="24"/>
          <w:lang w:eastAsia="lt-LT"/>
        </w:rPr>
      </w:pPr>
    </w:p>
    <w:p w:rsidR="000460EA" w:rsidRDefault="000460EA" w:rsidP="000460EA">
      <w:pPr>
        <w:pStyle w:val="Sraopastraipa"/>
        <w:numPr>
          <w:ilvl w:val="0"/>
          <w:numId w:val="3"/>
        </w:numPr>
        <w:shd w:val="clear" w:color="auto" w:fill="FFFFFF"/>
        <w:spacing w:after="0" w:line="240" w:lineRule="auto"/>
        <w:rPr>
          <w:rFonts w:ascii="Times New Roman" w:hAnsi="Times New Roman"/>
          <w:color w:val="222222"/>
          <w:sz w:val="24"/>
          <w:szCs w:val="24"/>
          <w:lang w:eastAsia="lt-LT"/>
        </w:rPr>
      </w:pPr>
      <w:r w:rsidRPr="00CE054C">
        <w:rPr>
          <w:rFonts w:ascii="Times New Roman" w:hAnsi="Times New Roman"/>
          <w:color w:val="222222"/>
          <w:sz w:val="24"/>
          <w:szCs w:val="24"/>
          <w:lang w:eastAsia="lt-LT"/>
        </w:rPr>
        <w:t>Mokymo vykdytojas (-ai):</w:t>
      </w:r>
      <w:r>
        <w:rPr>
          <w:rFonts w:ascii="Times New Roman" w:hAnsi="Times New Roman"/>
          <w:color w:val="222222"/>
          <w:sz w:val="24"/>
          <w:szCs w:val="24"/>
          <w:lang w:eastAsia="lt-LT"/>
        </w:rPr>
        <w:t xml:space="preserve"> </w:t>
      </w:r>
    </w:p>
    <w:p w:rsidR="000460EA" w:rsidRPr="008E4DF9" w:rsidRDefault="000460EA" w:rsidP="000460EA">
      <w:pPr>
        <w:shd w:val="clear" w:color="auto" w:fill="FFFFFF"/>
        <w:spacing w:after="0" w:line="240" w:lineRule="auto"/>
        <w:rPr>
          <w:rFonts w:ascii="Times New Roman" w:hAnsi="Times New Roman"/>
          <w:color w:val="222222"/>
          <w:sz w:val="24"/>
          <w:szCs w:val="24"/>
          <w:lang w:eastAsia="lt-LT"/>
        </w:rPr>
      </w:pPr>
    </w:p>
    <w:p w:rsidR="000460EA" w:rsidRDefault="000460EA" w:rsidP="0021130C">
      <w:pPr>
        <w:pStyle w:val="Sraopastraipa"/>
        <w:numPr>
          <w:ilvl w:val="0"/>
          <w:numId w:val="3"/>
        </w:numPr>
        <w:shd w:val="clear" w:color="auto" w:fill="FFFFFF"/>
        <w:spacing w:after="0" w:line="240" w:lineRule="auto"/>
        <w:rPr>
          <w:rFonts w:ascii="Times New Roman" w:hAnsi="Times New Roman"/>
          <w:color w:val="222222"/>
          <w:sz w:val="24"/>
          <w:szCs w:val="24"/>
          <w:lang w:eastAsia="lt-LT"/>
        </w:rPr>
      </w:pPr>
      <w:r w:rsidRPr="000460EA">
        <w:rPr>
          <w:rFonts w:ascii="Times New Roman" w:hAnsi="Times New Roman"/>
          <w:color w:val="222222"/>
          <w:sz w:val="24"/>
          <w:szCs w:val="24"/>
          <w:lang w:eastAsia="lt-LT"/>
        </w:rPr>
        <w:t xml:space="preserve">Mokymams skirtas laikas: </w:t>
      </w:r>
    </w:p>
    <w:p w:rsidR="000460EA" w:rsidRPr="000460EA" w:rsidRDefault="000460EA" w:rsidP="000460EA">
      <w:pPr>
        <w:shd w:val="clear" w:color="auto" w:fill="FFFFFF"/>
        <w:spacing w:after="0" w:line="240" w:lineRule="auto"/>
        <w:rPr>
          <w:rFonts w:ascii="Times New Roman" w:hAnsi="Times New Roman"/>
          <w:color w:val="222222"/>
          <w:sz w:val="24"/>
          <w:szCs w:val="24"/>
          <w:lang w:eastAsia="lt-LT"/>
        </w:rPr>
      </w:pPr>
    </w:p>
    <w:p w:rsidR="000460EA" w:rsidRPr="00CE054C" w:rsidRDefault="000460EA" w:rsidP="000460EA">
      <w:pPr>
        <w:pStyle w:val="Sraopastraipa"/>
        <w:numPr>
          <w:ilvl w:val="0"/>
          <w:numId w:val="3"/>
        </w:numPr>
        <w:shd w:val="clear" w:color="auto" w:fill="FFFFFF"/>
        <w:spacing w:after="0" w:line="240" w:lineRule="auto"/>
        <w:rPr>
          <w:rFonts w:ascii="Times New Roman" w:hAnsi="Times New Roman"/>
          <w:color w:val="222222"/>
          <w:sz w:val="24"/>
          <w:szCs w:val="24"/>
          <w:lang w:eastAsia="lt-LT"/>
        </w:rPr>
      </w:pPr>
      <w:r w:rsidRPr="00CE054C">
        <w:rPr>
          <w:rFonts w:ascii="Times New Roman" w:hAnsi="Times New Roman"/>
          <w:color w:val="222222"/>
          <w:sz w:val="24"/>
          <w:szCs w:val="24"/>
          <w:lang w:eastAsia="lt-LT"/>
        </w:rPr>
        <w:t>Mokymuose dalyvavusių dalyvių skaičius:</w:t>
      </w:r>
      <w:r>
        <w:rPr>
          <w:rFonts w:ascii="Times New Roman" w:hAnsi="Times New Roman"/>
          <w:color w:val="222222"/>
          <w:sz w:val="24"/>
          <w:szCs w:val="24"/>
          <w:lang w:eastAsia="lt-LT"/>
        </w:rPr>
        <w:t xml:space="preserve"> </w:t>
      </w:r>
    </w:p>
    <w:p w:rsidR="000460EA" w:rsidRPr="00CE054C" w:rsidRDefault="000460EA" w:rsidP="000460EA">
      <w:pPr>
        <w:shd w:val="clear" w:color="auto" w:fill="FFFFFF"/>
        <w:spacing w:after="0" w:line="240" w:lineRule="auto"/>
        <w:rPr>
          <w:rFonts w:ascii="Times New Roman" w:hAnsi="Times New Roman"/>
          <w:color w:val="222222"/>
          <w:sz w:val="24"/>
          <w:szCs w:val="24"/>
          <w:lang w:eastAsia="lt-LT"/>
        </w:rPr>
      </w:pPr>
    </w:p>
    <w:p w:rsidR="000460EA" w:rsidRPr="00CE054C" w:rsidRDefault="000460EA" w:rsidP="000460EA">
      <w:pPr>
        <w:shd w:val="clear" w:color="auto" w:fill="FFFFFF"/>
        <w:spacing w:after="0" w:line="240" w:lineRule="auto"/>
        <w:rPr>
          <w:rFonts w:ascii="Times New Roman" w:hAnsi="Times New Roman"/>
          <w:color w:val="222222"/>
          <w:sz w:val="24"/>
          <w:szCs w:val="24"/>
          <w:lang w:eastAsia="lt-LT"/>
        </w:rPr>
      </w:pPr>
    </w:p>
    <w:p w:rsidR="000460EA" w:rsidRPr="00CE054C" w:rsidRDefault="000460EA" w:rsidP="000460EA">
      <w:pPr>
        <w:shd w:val="clear" w:color="auto" w:fill="FFFFFF"/>
        <w:spacing w:after="0" w:line="240" w:lineRule="auto"/>
        <w:rPr>
          <w:rFonts w:ascii="Times New Roman" w:hAnsi="Times New Roman"/>
          <w:color w:val="222222"/>
          <w:sz w:val="24"/>
          <w:szCs w:val="24"/>
          <w:lang w:eastAsia="lt-LT"/>
        </w:rPr>
      </w:pPr>
    </w:p>
    <w:p w:rsidR="000460EA" w:rsidRPr="00CE054C" w:rsidRDefault="000460EA" w:rsidP="000460EA">
      <w:pPr>
        <w:shd w:val="clear" w:color="auto" w:fill="FFFFFF"/>
        <w:spacing w:after="0" w:line="240" w:lineRule="auto"/>
        <w:rPr>
          <w:rFonts w:ascii="Times New Roman" w:hAnsi="Times New Roman"/>
          <w:color w:val="222222"/>
          <w:sz w:val="24"/>
          <w:szCs w:val="24"/>
          <w:lang w:eastAsia="lt-LT"/>
        </w:rPr>
      </w:pPr>
      <w:r w:rsidRPr="00CE054C">
        <w:rPr>
          <w:rFonts w:ascii="Times New Roman" w:hAnsi="Times New Roman"/>
          <w:color w:val="222222"/>
          <w:sz w:val="24"/>
          <w:szCs w:val="24"/>
          <w:lang w:eastAsia="lt-LT"/>
        </w:rPr>
        <w:t>Direktorius</w:t>
      </w:r>
      <w:r w:rsidRPr="00CE054C">
        <w:rPr>
          <w:rFonts w:ascii="Times New Roman" w:hAnsi="Times New Roman"/>
          <w:color w:val="222222"/>
          <w:sz w:val="24"/>
          <w:szCs w:val="24"/>
          <w:lang w:eastAsia="lt-LT"/>
        </w:rPr>
        <w:tab/>
      </w:r>
      <w:r w:rsidRPr="00CE054C">
        <w:rPr>
          <w:rFonts w:ascii="Times New Roman" w:hAnsi="Times New Roman"/>
          <w:color w:val="222222"/>
          <w:sz w:val="24"/>
          <w:szCs w:val="24"/>
          <w:lang w:eastAsia="lt-LT"/>
        </w:rPr>
        <w:tab/>
        <w:t xml:space="preserve">       ........................................</w:t>
      </w:r>
      <w:r w:rsidRPr="00CE054C">
        <w:rPr>
          <w:rFonts w:ascii="Times New Roman" w:hAnsi="Times New Roman"/>
          <w:color w:val="222222"/>
          <w:sz w:val="24"/>
          <w:szCs w:val="24"/>
          <w:lang w:eastAsia="lt-LT"/>
        </w:rPr>
        <w:tab/>
      </w:r>
      <w:r w:rsidRPr="00CE054C">
        <w:rPr>
          <w:rFonts w:ascii="Times New Roman" w:hAnsi="Times New Roman"/>
          <w:color w:val="222222"/>
          <w:sz w:val="24"/>
          <w:szCs w:val="24"/>
          <w:lang w:eastAsia="lt-LT"/>
        </w:rPr>
        <w:tab/>
        <w:t>...............................</w:t>
      </w:r>
    </w:p>
    <w:p w:rsidR="000460EA" w:rsidRPr="00CE054C" w:rsidRDefault="000460EA" w:rsidP="000460EA">
      <w:pPr>
        <w:shd w:val="clear" w:color="auto" w:fill="FFFFFF"/>
        <w:spacing w:after="0" w:line="240" w:lineRule="auto"/>
        <w:ind w:left="2592" w:firstLine="1296"/>
        <w:jc w:val="center"/>
        <w:rPr>
          <w:rFonts w:ascii="Times New Roman" w:hAnsi="Times New Roman"/>
          <w:color w:val="222222"/>
          <w:sz w:val="18"/>
          <w:szCs w:val="18"/>
          <w:lang w:eastAsia="lt-LT"/>
        </w:rPr>
      </w:pPr>
      <w:r w:rsidRPr="00CE054C">
        <w:rPr>
          <w:rFonts w:ascii="Times New Roman" w:hAnsi="Times New Roman"/>
          <w:color w:val="222222"/>
          <w:sz w:val="18"/>
          <w:szCs w:val="18"/>
          <w:lang w:eastAsia="lt-LT"/>
        </w:rPr>
        <w:t>(parašas)</w:t>
      </w:r>
      <w:r w:rsidRPr="00CE054C">
        <w:rPr>
          <w:rFonts w:ascii="Times New Roman" w:hAnsi="Times New Roman"/>
          <w:color w:val="222222"/>
          <w:sz w:val="18"/>
          <w:szCs w:val="18"/>
          <w:lang w:eastAsia="lt-LT"/>
        </w:rPr>
        <w:tab/>
      </w:r>
      <w:r w:rsidRPr="00CE054C">
        <w:rPr>
          <w:rFonts w:ascii="Times New Roman" w:hAnsi="Times New Roman"/>
          <w:color w:val="222222"/>
          <w:sz w:val="18"/>
          <w:szCs w:val="18"/>
          <w:lang w:eastAsia="lt-LT"/>
        </w:rPr>
        <w:tab/>
      </w:r>
      <w:r w:rsidRPr="00CE054C">
        <w:rPr>
          <w:rFonts w:ascii="Times New Roman" w:hAnsi="Times New Roman"/>
          <w:color w:val="222222"/>
          <w:sz w:val="18"/>
          <w:szCs w:val="18"/>
          <w:lang w:eastAsia="lt-LT"/>
        </w:rPr>
        <w:tab/>
        <w:t xml:space="preserve"> (vardas, pavardė)</w:t>
      </w:r>
    </w:p>
    <w:p w:rsidR="000460EA" w:rsidRPr="00CE054C" w:rsidRDefault="000460EA" w:rsidP="000460EA">
      <w:pPr>
        <w:shd w:val="clear" w:color="auto" w:fill="FFFFFF"/>
        <w:spacing w:after="0" w:line="240" w:lineRule="auto"/>
        <w:rPr>
          <w:rFonts w:ascii="Times New Roman" w:hAnsi="Times New Roman"/>
          <w:color w:val="222222"/>
          <w:sz w:val="18"/>
          <w:szCs w:val="18"/>
          <w:lang w:eastAsia="lt-LT"/>
        </w:rPr>
      </w:pPr>
    </w:p>
    <w:p w:rsidR="000460EA" w:rsidRPr="00CE054C" w:rsidRDefault="000460EA" w:rsidP="000460EA">
      <w:pPr>
        <w:shd w:val="clear" w:color="auto" w:fill="FFFFFF"/>
        <w:spacing w:after="0" w:line="240" w:lineRule="auto"/>
        <w:rPr>
          <w:rFonts w:ascii="Times New Roman" w:hAnsi="Times New Roman"/>
          <w:sz w:val="24"/>
          <w:szCs w:val="24"/>
          <w:lang w:eastAsia="lt-LT"/>
        </w:rPr>
      </w:pPr>
      <w:r w:rsidRPr="00CE054C">
        <w:rPr>
          <w:rFonts w:ascii="Times New Roman" w:hAnsi="Times New Roman"/>
          <w:sz w:val="24"/>
          <w:szCs w:val="24"/>
          <w:lang w:eastAsia="lt-LT"/>
        </w:rPr>
        <w:t>Asmuo, vykdęs civilinės saugos</w:t>
      </w:r>
    </w:p>
    <w:p w:rsidR="000460EA" w:rsidRPr="00CE054C" w:rsidRDefault="000460EA" w:rsidP="000460EA">
      <w:pPr>
        <w:shd w:val="clear" w:color="auto" w:fill="FFFFFF"/>
        <w:spacing w:after="0" w:line="240" w:lineRule="auto"/>
        <w:rPr>
          <w:rFonts w:ascii="Times New Roman" w:hAnsi="Times New Roman"/>
          <w:color w:val="222222"/>
          <w:sz w:val="24"/>
          <w:szCs w:val="24"/>
          <w:lang w:eastAsia="lt-LT"/>
        </w:rPr>
      </w:pPr>
      <w:r w:rsidRPr="00CE054C">
        <w:rPr>
          <w:rFonts w:ascii="Times New Roman" w:hAnsi="Times New Roman"/>
          <w:sz w:val="24"/>
          <w:szCs w:val="24"/>
          <w:lang w:eastAsia="lt-LT"/>
        </w:rPr>
        <w:t xml:space="preserve">mokymus  </w:t>
      </w:r>
      <w:r w:rsidRPr="00CE054C">
        <w:rPr>
          <w:rFonts w:ascii="Times New Roman" w:hAnsi="Times New Roman"/>
          <w:color w:val="222222"/>
          <w:sz w:val="24"/>
          <w:szCs w:val="24"/>
          <w:lang w:eastAsia="lt-LT"/>
        </w:rPr>
        <w:tab/>
      </w:r>
      <w:r w:rsidRPr="00CE054C">
        <w:rPr>
          <w:rFonts w:ascii="Times New Roman" w:hAnsi="Times New Roman"/>
          <w:color w:val="222222"/>
          <w:sz w:val="24"/>
          <w:szCs w:val="24"/>
          <w:lang w:eastAsia="lt-LT"/>
        </w:rPr>
        <w:tab/>
      </w:r>
      <w:r w:rsidRPr="00CE054C">
        <w:rPr>
          <w:rFonts w:ascii="Times New Roman" w:hAnsi="Times New Roman"/>
          <w:color w:val="222222"/>
          <w:sz w:val="24"/>
          <w:szCs w:val="24"/>
          <w:lang w:eastAsia="lt-LT"/>
        </w:rPr>
        <w:tab/>
        <w:t>........................................</w:t>
      </w:r>
      <w:r w:rsidRPr="00CE054C">
        <w:rPr>
          <w:rFonts w:ascii="Times New Roman" w:hAnsi="Times New Roman"/>
          <w:color w:val="222222"/>
          <w:sz w:val="24"/>
          <w:szCs w:val="24"/>
          <w:lang w:eastAsia="lt-LT"/>
        </w:rPr>
        <w:tab/>
      </w:r>
      <w:r w:rsidRPr="00CE054C">
        <w:rPr>
          <w:rFonts w:ascii="Times New Roman" w:hAnsi="Times New Roman"/>
          <w:color w:val="222222"/>
          <w:sz w:val="24"/>
          <w:szCs w:val="24"/>
          <w:lang w:eastAsia="lt-LT"/>
        </w:rPr>
        <w:tab/>
        <w:t>...............................</w:t>
      </w:r>
    </w:p>
    <w:p w:rsidR="000460EA" w:rsidRPr="00CE054C" w:rsidRDefault="000460EA" w:rsidP="000460EA">
      <w:pPr>
        <w:shd w:val="clear" w:color="auto" w:fill="FFFFFF"/>
        <w:spacing w:after="0" w:line="240" w:lineRule="auto"/>
        <w:ind w:left="2592" w:firstLine="1296"/>
        <w:jc w:val="center"/>
        <w:rPr>
          <w:rFonts w:ascii="Times New Roman" w:hAnsi="Times New Roman"/>
          <w:color w:val="222222"/>
          <w:sz w:val="18"/>
          <w:szCs w:val="18"/>
          <w:lang w:eastAsia="lt-LT"/>
        </w:rPr>
      </w:pPr>
      <w:r w:rsidRPr="00CE054C">
        <w:rPr>
          <w:rFonts w:ascii="Times New Roman" w:hAnsi="Times New Roman"/>
          <w:color w:val="222222"/>
          <w:sz w:val="18"/>
          <w:szCs w:val="18"/>
          <w:lang w:eastAsia="lt-LT"/>
        </w:rPr>
        <w:t>(parašas)</w:t>
      </w:r>
      <w:r w:rsidRPr="00CE054C">
        <w:rPr>
          <w:rFonts w:ascii="Times New Roman" w:hAnsi="Times New Roman"/>
          <w:color w:val="222222"/>
          <w:sz w:val="18"/>
          <w:szCs w:val="18"/>
          <w:lang w:eastAsia="lt-LT"/>
        </w:rPr>
        <w:tab/>
      </w:r>
      <w:r w:rsidRPr="00CE054C">
        <w:rPr>
          <w:rFonts w:ascii="Times New Roman" w:hAnsi="Times New Roman"/>
          <w:color w:val="222222"/>
          <w:sz w:val="18"/>
          <w:szCs w:val="18"/>
          <w:lang w:eastAsia="lt-LT"/>
        </w:rPr>
        <w:tab/>
      </w:r>
      <w:r w:rsidRPr="00CE054C">
        <w:rPr>
          <w:rFonts w:ascii="Times New Roman" w:hAnsi="Times New Roman"/>
          <w:color w:val="222222"/>
          <w:sz w:val="18"/>
          <w:szCs w:val="18"/>
          <w:lang w:eastAsia="lt-LT"/>
        </w:rPr>
        <w:tab/>
        <w:t xml:space="preserve"> (vardas, pavardė)</w:t>
      </w:r>
    </w:p>
    <w:p w:rsidR="000460EA" w:rsidRPr="00CE054C" w:rsidRDefault="000460EA" w:rsidP="000460EA">
      <w:pPr>
        <w:shd w:val="clear" w:color="auto" w:fill="FFFFFF"/>
        <w:spacing w:after="0" w:line="240" w:lineRule="auto"/>
        <w:jc w:val="center"/>
        <w:rPr>
          <w:rFonts w:ascii="Times New Roman" w:hAnsi="Times New Roman"/>
          <w:color w:val="222222"/>
          <w:sz w:val="24"/>
          <w:szCs w:val="24"/>
          <w:lang w:eastAsia="lt-LT"/>
        </w:rPr>
      </w:pPr>
    </w:p>
    <w:p w:rsidR="000460EA" w:rsidRPr="00CE054C" w:rsidRDefault="000460EA" w:rsidP="000460EA">
      <w:pPr>
        <w:shd w:val="clear" w:color="auto" w:fill="FFFFFF"/>
        <w:spacing w:after="0" w:line="240" w:lineRule="auto"/>
        <w:rPr>
          <w:rFonts w:ascii="Times New Roman" w:hAnsi="Times New Roman"/>
          <w:color w:val="222222"/>
          <w:sz w:val="24"/>
          <w:szCs w:val="24"/>
          <w:lang w:eastAsia="lt-LT"/>
        </w:rPr>
      </w:pPr>
      <w:r w:rsidRPr="00CE054C">
        <w:rPr>
          <w:rFonts w:ascii="Times New Roman" w:hAnsi="Times New Roman"/>
          <w:color w:val="222222"/>
          <w:sz w:val="24"/>
          <w:szCs w:val="24"/>
          <w:lang w:eastAsia="lt-LT"/>
        </w:rPr>
        <w:tab/>
      </w:r>
      <w:r w:rsidRPr="00CE054C">
        <w:rPr>
          <w:rFonts w:ascii="Times New Roman" w:hAnsi="Times New Roman"/>
          <w:color w:val="222222"/>
          <w:sz w:val="24"/>
          <w:szCs w:val="24"/>
          <w:lang w:eastAsia="lt-LT"/>
        </w:rPr>
        <w:tab/>
      </w:r>
    </w:p>
    <w:p w:rsidR="000460EA" w:rsidRPr="00CE054C" w:rsidRDefault="000460EA" w:rsidP="000460EA">
      <w:pPr>
        <w:shd w:val="clear" w:color="auto" w:fill="FFFFFF"/>
        <w:spacing w:after="0" w:line="240" w:lineRule="auto"/>
        <w:jc w:val="center"/>
        <w:rPr>
          <w:rFonts w:ascii="Times New Roman" w:hAnsi="Times New Roman"/>
          <w:color w:val="222222"/>
          <w:sz w:val="18"/>
          <w:szCs w:val="18"/>
          <w:lang w:eastAsia="lt-LT"/>
        </w:rPr>
      </w:pPr>
    </w:p>
    <w:p w:rsidR="000460EA" w:rsidRPr="00CE054C" w:rsidRDefault="000460EA" w:rsidP="000460EA">
      <w:pPr>
        <w:shd w:val="clear" w:color="auto" w:fill="FFFFFF"/>
        <w:spacing w:after="0" w:line="240" w:lineRule="auto"/>
        <w:jc w:val="center"/>
        <w:rPr>
          <w:rFonts w:ascii="Times New Roman" w:hAnsi="Times New Roman"/>
          <w:color w:val="222222"/>
          <w:sz w:val="18"/>
          <w:szCs w:val="18"/>
          <w:lang w:eastAsia="lt-LT"/>
        </w:rPr>
      </w:pPr>
    </w:p>
    <w:p w:rsidR="000460EA" w:rsidRPr="00CE054C" w:rsidRDefault="000460EA" w:rsidP="000460EA">
      <w:pPr>
        <w:ind w:left="480"/>
        <w:jc w:val="center"/>
        <w:rPr>
          <w:rFonts w:ascii="Times New Roman" w:hAnsi="Times New Roman"/>
        </w:rPr>
      </w:pPr>
      <w:r w:rsidRPr="00CE054C">
        <w:rPr>
          <w:rFonts w:ascii="Times New Roman" w:hAnsi="Times New Roman"/>
        </w:rPr>
        <w:t>________________</w:t>
      </w:r>
    </w:p>
    <w:p w:rsidR="000460EA" w:rsidRPr="00CE054C" w:rsidRDefault="000460EA" w:rsidP="000460EA">
      <w:pPr>
        <w:shd w:val="clear" w:color="auto" w:fill="FFFFFF"/>
        <w:spacing w:after="0" w:line="240" w:lineRule="auto"/>
        <w:jc w:val="center"/>
        <w:rPr>
          <w:rFonts w:ascii="Times New Roman" w:hAnsi="Times New Roman"/>
          <w:color w:val="222222"/>
          <w:sz w:val="18"/>
          <w:szCs w:val="18"/>
          <w:lang w:eastAsia="lt-LT"/>
        </w:rPr>
      </w:pPr>
    </w:p>
    <w:p w:rsidR="00F07F61" w:rsidRDefault="00F07F61"/>
    <w:sectPr w:rsidR="00F07F61" w:rsidSect="00402A3F">
      <w:footerReference w:type="default" r:id="rId6"/>
      <w:pgSz w:w="11906" w:h="16838"/>
      <w:pgMar w:top="1134" w:right="567" w:bottom="1134" w:left="1701" w:header="567" w:footer="567" w:gutter="0"/>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Lt Dutch">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2A3F" w:rsidRDefault="000460EA">
    <w:pPr>
      <w:pStyle w:val="Porat"/>
      <w:jc w:val="right"/>
    </w:pPr>
    <w:r>
      <w:fldChar w:fldCharType="begin"/>
    </w:r>
    <w:r>
      <w:instrText>PAGE   \* MERGEFORMAT</w:instrText>
    </w:r>
    <w:r>
      <w:fldChar w:fldCharType="separate"/>
    </w:r>
    <w:r>
      <w:rPr>
        <w:noProof/>
      </w:rPr>
      <w:t>2</w:t>
    </w:r>
    <w:r>
      <w:fldChar w:fldCharType="end"/>
    </w:r>
  </w:p>
  <w:p w:rsidR="00402A3F" w:rsidRDefault="000460EA">
    <w:pPr>
      <w:pStyle w:val="Porat"/>
    </w:pPr>
  </w:p>
</w:ft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312949"/>
    <w:multiLevelType w:val="multilevel"/>
    <w:tmpl w:val="11403E00"/>
    <w:lvl w:ilvl="0">
      <w:start w:val="17"/>
      <w:numFmt w:val="decimal"/>
      <w:lvlText w:val="%1."/>
      <w:lvlJc w:val="left"/>
      <w:pPr>
        <w:ind w:left="480" w:hanging="480"/>
      </w:pPr>
      <w:rPr>
        <w:rFonts w:hint="default"/>
      </w:rPr>
    </w:lvl>
    <w:lvl w:ilvl="1">
      <w:start w:val="1"/>
      <w:numFmt w:val="decimal"/>
      <w:lvlText w:val="%1.%2."/>
      <w:lvlJc w:val="left"/>
      <w:pPr>
        <w:ind w:left="2280" w:hanging="480"/>
      </w:pPr>
      <w:rPr>
        <w:rFonts w:hint="default"/>
      </w:rPr>
    </w:lvl>
    <w:lvl w:ilvl="2">
      <w:start w:val="1"/>
      <w:numFmt w:val="decimal"/>
      <w:lvlText w:val="%1.%2.%3."/>
      <w:lvlJc w:val="left"/>
      <w:pPr>
        <w:ind w:left="4320" w:hanging="720"/>
      </w:pPr>
      <w:rPr>
        <w:rFonts w:hint="default"/>
      </w:rPr>
    </w:lvl>
    <w:lvl w:ilvl="3">
      <w:start w:val="1"/>
      <w:numFmt w:val="decimal"/>
      <w:lvlText w:val="%1.%2.%3.%4."/>
      <w:lvlJc w:val="left"/>
      <w:pPr>
        <w:ind w:left="6120" w:hanging="720"/>
      </w:pPr>
      <w:rPr>
        <w:rFonts w:hint="default"/>
      </w:rPr>
    </w:lvl>
    <w:lvl w:ilvl="4">
      <w:start w:val="1"/>
      <w:numFmt w:val="decimal"/>
      <w:lvlText w:val="%1.%2.%3.%4.%5."/>
      <w:lvlJc w:val="left"/>
      <w:pPr>
        <w:ind w:left="8280" w:hanging="1080"/>
      </w:pPr>
      <w:rPr>
        <w:rFonts w:hint="default"/>
      </w:rPr>
    </w:lvl>
    <w:lvl w:ilvl="5">
      <w:start w:val="1"/>
      <w:numFmt w:val="decimal"/>
      <w:lvlText w:val="%1.%2.%3.%4.%5.%6."/>
      <w:lvlJc w:val="left"/>
      <w:pPr>
        <w:ind w:left="10080" w:hanging="1080"/>
      </w:pPr>
      <w:rPr>
        <w:rFonts w:hint="default"/>
      </w:rPr>
    </w:lvl>
    <w:lvl w:ilvl="6">
      <w:start w:val="1"/>
      <w:numFmt w:val="decimal"/>
      <w:lvlText w:val="%1.%2.%3.%4.%5.%6.%7."/>
      <w:lvlJc w:val="left"/>
      <w:pPr>
        <w:ind w:left="12240" w:hanging="1440"/>
      </w:pPr>
      <w:rPr>
        <w:rFonts w:hint="default"/>
      </w:rPr>
    </w:lvl>
    <w:lvl w:ilvl="7">
      <w:start w:val="1"/>
      <w:numFmt w:val="decimal"/>
      <w:lvlText w:val="%1.%2.%3.%4.%5.%6.%7.%8."/>
      <w:lvlJc w:val="left"/>
      <w:pPr>
        <w:ind w:left="14040" w:hanging="1440"/>
      </w:pPr>
      <w:rPr>
        <w:rFonts w:hint="default"/>
      </w:rPr>
    </w:lvl>
    <w:lvl w:ilvl="8">
      <w:start w:val="1"/>
      <w:numFmt w:val="decimal"/>
      <w:lvlText w:val="%1.%2.%3.%4.%5.%6.%7.%8.%9."/>
      <w:lvlJc w:val="left"/>
      <w:pPr>
        <w:ind w:left="16200" w:hanging="1800"/>
      </w:pPr>
      <w:rPr>
        <w:rFonts w:hint="default"/>
      </w:rPr>
    </w:lvl>
  </w:abstractNum>
  <w:abstractNum w:abstractNumId="1" w15:restartNumberingAfterBreak="0">
    <w:nsid w:val="54C716F6"/>
    <w:multiLevelType w:val="hybridMultilevel"/>
    <w:tmpl w:val="2EDC2A6C"/>
    <w:lvl w:ilvl="0" w:tplc="B82AA9BA">
      <w:start w:val="1"/>
      <w:numFmt w:val="decimal"/>
      <w:lvlText w:val="%1."/>
      <w:lvlJc w:val="left"/>
      <w:pPr>
        <w:ind w:left="1080" w:hanging="360"/>
      </w:pPr>
      <w:rPr>
        <w:rFonts w:eastAsia="Calibri" w:hint="default"/>
        <w:color w:val="222222"/>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597F1A84"/>
    <w:multiLevelType w:val="hybridMultilevel"/>
    <w:tmpl w:val="E6388188"/>
    <w:lvl w:ilvl="0" w:tplc="CE8C7542">
      <w:start w:val="1"/>
      <w:numFmt w:val="decimal"/>
      <w:lvlText w:val="%1."/>
      <w:lvlJc w:val="left"/>
      <w:pPr>
        <w:ind w:left="3150" w:hanging="360"/>
      </w:pPr>
      <w:rPr>
        <w:rFonts w:cs="Times New Roman"/>
        <w:b w:val="0"/>
        <w:color w:val="auto"/>
      </w:rPr>
    </w:lvl>
    <w:lvl w:ilvl="1" w:tplc="04090019">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3" w15:restartNumberingAfterBreak="0">
    <w:nsid w:val="7FF5397D"/>
    <w:multiLevelType w:val="hybridMultilevel"/>
    <w:tmpl w:val="78C46304"/>
    <w:lvl w:ilvl="0" w:tplc="04270001">
      <w:start w:val="1"/>
      <w:numFmt w:val="bullet"/>
      <w:lvlText w:val=""/>
      <w:lvlJc w:val="left"/>
      <w:pPr>
        <w:ind w:left="1800" w:hanging="360"/>
      </w:pPr>
      <w:rPr>
        <w:rFonts w:ascii="Symbol" w:hAnsi="Symbol" w:hint="default"/>
      </w:rPr>
    </w:lvl>
    <w:lvl w:ilvl="1" w:tplc="04270003" w:tentative="1">
      <w:start w:val="1"/>
      <w:numFmt w:val="bullet"/>
      <w:lvlText w:val="o"/>
      <w:lvlJc w:val="left"/>
      <w:pPr>
        <w:ind w:left="2520" w:hanging="360"/>
      </w:pPr>
      <w:rPr>
        <w:rFonts w:ascii="Courier New" w:hAnsi="Courier New" w:cs="Courier New" w:hint="default"/>
      </w:rPr>
    </w:lvl>
    <w:lvl w:ilvl="2" w:tplc="04270005" w:tentative="1">
      <w:start w:val="1"/>
      <w:numFmt w:val="bullet"/>
      <w:lvlText w:val=""/>
      <w:lvlJc w:val="left"/>
      <w:pPr>
        <w:ind w:left="3240" w:hanging="360"/>
      </w:pPr>
      <w:rPr>
        <w:rFonts w:ascii="Wingdings" w:hAnsi="Wingdings" w:hint="default"/>
      </w:rPr>
    </w:lvl>
    <w:lvl w:ilvl="3" w:tplc="04270001" w:tentative="1">
      <w:start w:val="1"/>
      <w:numFmt w:val="bullet"/>
      <w:lvlText w:val=""/>
      <w:lvlJc w:val="left"/>
      <w:pPr>
        <w:ind w:left="3960" w:hanging="360"/>
      </w:pPr>
      <w:rPr>
        <w:rFonts w:ascii="Symbol" w:hAnsi="Symbol" w:hint="default"/>
      </w:rPr>
    </w:lvl>
    <w:lvl w:ilvl="4" w:tplc="04270003" w:tentative="1">
      <w:start w:val="1"/>
      <w:numFmt w:val="bullet"/>
      <w:lvlText w:val="o"/>
      <w:lvlJc w:val="left"/>
      <w:pPr>
        <w:ind w:left="4680" w:hanging="360"/>
      </w:pPr>
      <w:rPr>
        <w:rFonts w:ascii="Courier New" w:hAnsi="Courier New" w:cs="Courier New" w:hint="default"/>
      </w:rPr>
    </w:lvl>
    <w:lvl w:ilvl="5" w:tplc="04270005" w:tentative="1">
      <w:start w:val="1"/>
      <w:numFmt w:val="bullet"/>
      <w:lvlText w:val=""/>
      <w:lvlJc w:val="left"/>
      <w:pPr>
        <w:ind w:left="5400" w:hanging="360"/>
      </w:pPr>
      <w:rPr>
        <w:rFonts w:ascii="Wingdings" w:hAnsi="Wingdings" w:hint="default"/>
      </w:rPr>
    </w:lvl>
    <w:lvl w:ilvl="6" w:tplc="04270001" w:tentative="1">
      <w:start w:val="1"/>
      <w:numFmt w:val="bullet"/>
      <w:lvlText w:val=""/>
      <w:lvlJc w:val="left"/>
      <w:pPr>
        <w:ind w:left="6120" w:hanging="360"/>
      </w:pPr>
      <w:rPr>
        <w:rFonts w:ascii="Symbol" w:hAnsi="Symbol" w:hint="default"/>
      </w:rPr>
    </w:lvl>
    <w:lvl w:ilvl="7" w:tplc="04270003" w:tentative="1">
      <w:start w:val="1"/>
      <w:numFmt w:val="bullet"/>
      <w:lvlText w:val="o"/>
      <w:lvlJc w:val="left"/>
      <w:pPr>
        <w:ind w:left="6840" w:hanging="360"/>
      </w:pPr>
      <w:rPr>
        <w:rFonts w:ascii="Courier New" w:hAnsi="Courier New" w:cs="Courier New" w:hint="default"/>
      </w:rPr>
    </w:lvl>
    <w:lvl w:ilvl="8" w:tplc="04270005" w:tentative="1">
      <w:start w:val="1"/>
      <w:numFmt w:val="bullet"/>
      <w:lvlText w:val=""/>
      <w:lvlJc w:val="left"/>
      <w:pPr>
        <w:ind w:left="756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60EA"/>
    <w:rsid w:val="000460EA"/>
    <w:rsid w:val="009D0114"/>
    <w:rsid w:val="00AE109E"/>
    <w:rsid w:val="00B75D1D"/>
    <w:rsid w:val="00F07F6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42CA0"/>
  <w15:chartTrackingRefBased/>
  <w15:docId w15:val="{C6EE21CC-105C-41B0-93BE-6242101028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460EA"/>
    <w:pPr>
      <w:spacing w:after="200" w:line="276" w:lineRule="auto"/>
    </w:pPr>
    <w:rPr>
      <w:rFonts w:ascii="Calibri" w:eastAsia="Calibri" w:hAnsi="Calibri" w:cs="Times New Roman"/>
    </w:rPr>
  </w:style>
  <w:style w:type="paragraph" w:styleId="Antrat3">
    <w:name w:val="heading 3"/>
    <w:basedOn w:val="prastasis"/>
    <w:next w:val="prastasis"/>
    <w:link w:val="Antrat3Diagrama"/>
    <w:uiPriority w:val="99"/>
    <w:qFormat/>
    <w:rsid w:val="000460EA"/>
    <w:pPr>
      <w:keepNext/>
      <w:spacing w:before="240" w:after="60" w:line="240" w:lineRule="auto"/>
      <w:outlineLvl w:val="2"/>
    </w:pPr>
    <w:rPr>
      <w:rFonts w:ascii="Arial" w:eastAsia="Times New Roman" w:hAnsi="Arial"/>
      <w:b/>
      <w:bCs/>
      <w:sz w:val="26"/>
      <w:szCs w:val="26"/>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basedOn w:val="Numatytasispastraiposriftas"/>
    <w:link w:val="Antrat3"/>
    <w:uiPriority w:val="99"/>
    <w:rsid w:val="000460EA"/>
    <w:rPr>
      <w:rFonts w:ascii="Arial" w:eastAsia="Times New Roman" w:hAnsi="Arial" w:cs="Times New Roman"/>
      <w:b/>
      <w:bCs/>
      <w:sz w:val="26"/>
      <w:szCs w:val="26"/>
      <w:lang w:eastAsia="lt-LT"/>
    </w:rPr>
  </w:style>
  <w:style w:type="paragraph" w:styleId="Sraopastraipa">
    <w:name w:val="List Paragraph"/>
    <w:basedOn w:val="prastasis"/>
    <w:uiPriority w:val="99"/>
    <w:qFormat/>
    <w:rsid w:val="000460EA"/>
    <w:pPr>
      <w:ind w:left="720"/>
      <w:contextualSpacing/>
    </w:pPr>
  </w:style>
  <w:style w:type="paragraph" w:styleId="Antrats">
    <w:name w:val="header"/>
    <w:aliases w:val="Char,Diagrama"/>
    <w:basedOn w:val="prastasis"/>
    <w:link w:val="AntratsDiagrama"/>
    <w:rsid w:val="000460EA"/>
    <w:pPr>
      <w:tabs>
        <w:tab w:val="center" w:pos="4252"/>
        <w:tab w:val="right" w:pos="8504"/>
      </w:tabs>
      <w:overflowPunct w:val="0"/>
      <w:autoSpaceDE w:val="0"/>
      <w:autoSpaceDN w:val="0"/>
      <w:adjustRightInd w:val="0"/>
      <w:spacing w:after="0" w:line="240" w:lineRule="auto"/>
      <w:textAlignment w:val="baseline"/>
    </w:pPr>
    <w:rPr>
      <w:rFonts w:ascii="Lt Dutch" w:eastAsia="Times New Roman" w:hAnsi="Lt Dutch"/>
      <w:sz w:val="24"/>
      <w:szCs w:val="20"/>
      <w:lang w:val="en-GB"/>
    </w:rPr>
  </w:style>
  <w:style w:type="character" w:customStyle="1" w:styleId="AntratsDiagrama">
    <w:name w:val="Antraštės Diagrama"/>
    <w:aliases w:val="Char Diagrama,Diagrama Diagrama"/>
    <w:basedOn w:val="Numatytasispastraiposriftas"/>
    <w:link w:val="Antrats"/>
    <w:rsid w:val="000460EA"/>
    <w:rPr>
      <w:rFonts w:ascii="Lt Dutch" w:eastAsia="Times New Roman" w:hAnsi="Lt Dutch" w:cs="Times New Roman"/>
      <w:sz w:val="24"/>
      <w:szCs w:val="20"/>
      <w:lang w:val="en-GB"/>
    </w:rPr>
  </w:style>
  <w:style w:type="character" w:styleId="Hipersaitas">
    <w:name w:val="Hyperlink"/>
    <w:uiPriority w:val="99"/>
    <w:rsid w:val="000460EA"/>
    <w:rPr>
      <w:rFonts w:cs="Times New Roman"/>
      <w:color w:val="0000FF"/>
      <w:u w:val="single"/>
    </w:rPr>
  </w:style>
  <w:style w:type="paragraph" w:styleId="Porat">
    <w:name w:val="footer"/>
    <w:basedOn w:val="prastasis"/>
    <w:link w:val="PoratDiagrama"/>
    <w:uiPriority w:val="99"/>
    <w:unhideWhenUsed/>
    <w:rsid w:val="000460EA"/>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0460EA"/>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http://www.vpg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4142</Words>
  <Characters>2361</Characters>
  <Application>Microsoft Office Word</Application>
  <DocSecurity>0</DocSecurity>
  <Lines>19</Lines>
  <Paragraphs>12</Paragraphs>
  <ScaleCrop>false</ScaleCrop>
  <Company/>
  <LinksUpToDate>false</LinksUpToDate>
  <CharactersWithSpaces>6491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Kompiuteris</dc:creator>
  <cp:keywords/>
  <dc:description/>
  <cp:lastModifiedBy>Kompiuteris</cp:lastModifiedBy>
  <cp:revision>1</cp:revision>
  <dcterms:created xsi:type="dcterms:W3CDTF">2026-04-21T10:18:00Z</dcterms:created>
  <dcterms:modified xsi:type="dcterms:W3CDTF">2026-04-21T10:21:00Z</dcterms:modified>
</cp:coreProperties>
</file>